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2B6" w:rsidRPr="00D62E5D" w:rsidRDefault="006122B6" w:rsidP="00D62E5D">
      <w:pPr>
        <w:spacing w:after="0" w:line="480" w:lineRule="auto"/>
        <w:jc w:val="both"/>
        <w:rPr>
          <w:rFonts w:ascii="Arial" w:eastAsia="Times New Roman" w:hAnsi="Arial" w:cs="David"/>
          <w:b/>
          <w:bCs/>
          <w:sz w:val="24"/>
          <w:szCs w:val="24"/>
          <w:u w:val="single"/>
          <w:rtl/>
        </w:rPr>
      </w:pPr>
      <w:bookmarkStart w:id="0" w:name="_GoBack"/>
      <w:bookmarkEnd w:id="0"/>
      <w:r w:rsidRPr="00D62E5D">
        <w:rPr>
          <w:rFonts w:ascii="Arial" w:eastAsia="Times New Roman" w:hAnsi="Arial" w:cs="David" w:hint="cs"/>
          <w:b/>
          <w:bCs/>
          <w:noProof/>
          <w:sz w:val="24"/>
          <w:szCs w:val="24"/>
          <w:u w:val="single"/>
          <w:rtl/>
        </w:rPr>
        <w:drawing>
          <wp:anchor distT="0" distB="0" distL="114300" distR="114300" simplePos="0" relativeHeight="251659264" behindDoc="0" locked="0" layoutInCell="1" allowOverlap="1" wp14:anchorId="467A508B" wp14:editId="5D70BBB6">
            <wp:simplePos x="0" y="0"/>
            <wp:positionH relativeFrom="column">
              <wp:posOffset>2360295</wp:posOffset>
            </wp:positionH>
            <wp:positionV relativeFrom="paragraph">
              <wp:posOffset>-485775</wp:posOffset>
            </wp:positionV>
            <wp:extent cx="670560" cy="790575"/>
            <wp:effectExtent l="0" t="0" r="0" b="9525"/>
            <wp:wrapNone/>
            <wp:docPr id="1" name="תמונה 0" descr="medina.bmp" title="לוגו 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D62E5D" w:rsidRDefault="006122B6" w:rsidP="00D62E5D">
      <w:pPr>
        <w:spacing w:after="0" w:line="480" w:lineRule="auto"/>
        <w:jc w:val="both"/>
        <w:rPr>
          <w:rFonts w:ascii="Arial" w:eastAsia="Times New Roman" w:hAnsi="Arial" w:cs="David"/>
          <w:b/>
          <w:bCs/>
          <w:sz w:val="24"/>
          <w:szCs w:val="24"/>
          <w:u w:val="single"/>
          <w:rtl/>
        </w:rPr>
      </w:pPr>
      <w:r w:rsidRPr="00D62E5D">
        <w:rPr>
          <w:rFonts w:ascii="Arial" w:eastAsia="Times New Roman" w:hAnsi="Arial" w:cs="David" w:hint="cs"/>
          <w:b/>
          <w:bCs/>
          <w:noProof/>
          <w:sz w:val="24"/>
          <w:szCs w:val="24"/>
          <w:u w:val="single"/>
          <w:rtl/>
        </w:rPr>
        <mc:AlternateContent>
          <mc:Choice Requires="wps">
            <w:drawing>
              <wp:anchor distT="0" distB="0" distL="114300" distR="114300" simplePos="0" relativeHeight="251660288" behindDoc="0" locked="0" layoutInCell="1" allowOverlap="1" wp14:anchorId="48DE1F71" wp14:editId="0C69023A">
                <wp:simplePos x="0" y="0"/>
                <wp:positionH relativeFrom="column">
                  <wp:posOffset>1246517</wp:posOffset>
                </wp:positionH>
                <wp:positionV relativeFrom="paragraph">
                  <wp:posOffset>46487</wp:posOffset>
                </wp:positionV>
                <wp:extent cx="2905125" cy="414068"/>
                <wp:effectExtent l="0" t="0" r="0" b="5080"/>
                <wp:wrapNone/>
                <wp:docPr id="3" name="Text Box 4" descr="وزارة العلوم, التكنولوجيا والفضاء" title="משרד המדע והטכנולוגיה"/>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7F1786" w:rsidRDefault="009703AA" w:rsidP="009703AA">
                            <w:pPr>
                              <w:spacing w:before="100" w:beforeAutospacing="1" w:after="100" w:afterAutospacing="1"/>
                              <w:jc w:val="center"/>
                            </w:pPr>
                            <w:r>
                              <w:rPr>
                                <w:rFonts w:ascii="Arial" w:hAnsi="Arial" w:hint="cs"/>
                                <w:b/>
                                <w:bCs/>
                                <w:color w:val="000080"/>
                                <w:sz w:val="32"/>
                                <w:szCs w:val="32"/>
                                <w:rtl/>
                                <w:lang w:bidi="ar-SA"/>
                              </w:rPr>
                              <w:t>وزارة العلوم</w:t>
                            </w:r>
                            <w:r w:rsidR="006122B6" w:rsidRPr="00F614EA">
                              <w:rPr>
                                <w:rFonts w:ascii="Arial" w:hAnsi="Arial" w:cs="David" w:hint="cs"/>
                                <w:b/>
                                <w:bCs/>
                                <w:color w:val="000080"/>
                                <w:sz w:val="32"/>
                                <w:szCs w:val="32"/>
                                <w:rtl/>
                              </w:rPr>
                              <w:t xml:space="preserve">, </w:t>
                            </w:r>
                            <w:r>
                              <w:rPr>
                                <w:rFonts w:ascii="Arial" w:hAnsi="Arial" w:hint="cs"/>
                                <w:b/>
                                <w:bCs/>
                                <w:color w:val="000080"/>
                                <w:sz w:val="32"/>
                                <w:szCs w:val="32"/>
                                <w:rtl/>
                                <w:lang w:bidi="ar-SA"/>
                              </w:rPr>
                              <w:t>التكنولوجيا والفضاء</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alt="כותרת: משרד המדע והטכנולוגיה - תיאור: وزارة العلوم, التكنولوجيا والفضاء" style="position:absolute;left:0;text-align:left;margin-left:98.15pt;margin-top:3.6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" filled="f" stroked="f">
                <v:textbox>
                  <w:txbxContent>
                    <w:p w:rsidR="006122B6" w:rsidRPr="007F1786" w:rsidRDefault="009703AA" w:rsidP="009703AA">
                      <w:pPr>
                        <w:spacing w:before="100" w:beforeAutospacing="1" w:after="100" w:afterAutospacing="1"/>
                        <w:jc w:val="center"/>
                      </w:pPr>
                      <w:r>
                        <w:rPr>
                          <w:rFonts w:ascii="Arial" w:hAnsi="Arial" w:hint="cs"/>
                          <w:b/>
                          <w:bCs/>
                          <w:color w:val="000080"/>
                          <w:sz w:val="32"/>
                          <w:szCs w:val="32"/>
                          <w:rtl/>
                          <w:lang w:bidi="ar-SA"/>
                        </w:rPr>
                        <w:t>وزارة العلوم</w:t>
                      </w:r>
                      <w:r w:rsidR="006122B6" w:rsidRPr="00F614EA">
                        <w:rPr>
                          <w:rFonts w:ascii="Arial" w:hAnsi="Arial" w:cs="David" w:hint="cs"/>
                          <w:b/>
                          <w:bCs/>
                          <w:color w:val="000080"/>
                          <w:sz w:val="32"/>
                          <w:szCs w:val="32"/>
                          <w:rtl/>
                        </w:rPr>
                        <w:t xml:space="preserve">, </w:t>
                      </w:r>
                      <w:r>
                        <w:rPr>
                          <w:rFonts w:ascii="Arial" w:hAnsi="Arial" w:hint="cs"/>
                          <w:b/>
                          <w:bCs/>
                          <w:color w:val="000080"/>
                          <w:sz w:val="32"/>
                          <w:szCs w:val="32"/>
                          <w:rtl/>
                          <w:lang w:bidi="ar-SA"/>
                        </w:rPr>
                        <w:t xml:space="preserve">التكنولوجيا </w:t>
                      </w:r>
                      <w:proofErr w:type="gramStart"/>
                      <w:r>
                        <w:rPr>
                          <w:rFonts w:ascii="Arial" w:hAnsi="Arial" w:hint="cs"/>
                          <w:b/>
                          <w:bCs/>
                          <w:color w:val="000080"/>
                          <w:sz w:val="32"/>
                          <w:szCs w:val="32"/>
                          <w:rtl/>
                          <w:lang w:bidi="ar-SA"/>
                        </w:rPr>
                        <w:t>والفضاء</w:t>
                      </w:r>
                      <w:proofErr w:type="gramEnd"/>
                    </w:p>
                  </w:txbxContent>
                </v:textbox>
              </v:shape>
            </w:pict>
          </mc:Fallback>
        </mc:AlternateContent>
      </w:r>
    </w:p>
    <w:p w:rsidR="006122B6" w:rsidRPr="00D62E5D" w:rsidRDefault="006122B6" w:rsidP="00D62E5D">
      <w:pPr>
        <w:spacing w:after="0" w:line="480" w:lineRule="auto"/>
        <w:jc w:val="both"/>
        <w:rPr>
          <w:rFonts w:ascii="Arial" w:eastAsia="Times New Roman" w:hAnsi="Arial" w:cs="David"/>
          <w:b/>
          <w:bCs/>
          <w:sz w:val="24"/>
          <w:szCs w:val="24"/>
          <w:u w:val="single"/>
          <w:rtl/>
        </w:rPr>
      </w:pPr>
    </w:p>
    <w:p w:rsidR="006122B6" w:rsidRPr="00D62E5D" w:rsidRDefault="006122B6" w:rsidP="00D62E5D">
      <w:pPr>
        <w:spacing w:after="0" w:line="480" w:lineRule="auto"/>
        <w:jc w:val="both"/>
        <w:rPr>
          <w:rFonts w:ascii="Arial" w:eastAsia="Times New Roman" w:hAnsi="Arial" w:cs="David"/>
          <w:b/>
          <w:bCs/>
          <w:sz w:val="24"/>
          <w:szCs w:val="24"/>
          <w:u w:val="single"/>
          <w:rtl/>
        </w:rPr>
      </w:pPr>
    </w:p>
    <w:p w:rsidR="006122B6" w:rsidRPr="00D62E5D" w:rsidRDefault="009703AA" w:rsidP="00D62E5D">
      <w:pPr>
        <w:spacing w:after="0" w:line="480" w:lineRule="auto"/>
        <w:jc w:val="center"/>
        <w:rPr>
          <w:rFonts w:cs="David"/>
          <w:b/>
          <w:bCs/>
          <w:sz w:val="32"/>
          <w:szCs w:val="32"/>
          <w:rtl/>
        </w:rPr>
      </w:pPr>
      <w:r w:rsidRPr="00D62E5D">
        <w:rPr>
          <w:rFonts w:cs="Arial" w:hint="cs"/>
          <w:b/>
          <w:bCs/>
          <w:sz w:val="32"/>
          <w:szCs w:val="32"/>
          <w:rtl/>
          <w:lang w:bidi="ar-SA"/>
        </w:rPr>
        <w:t>مناقصة علنية رقم</w:t>
      </w:r>
      <w:r w:rsidR="00B80092" w:rsidRPr="00D62E5D">
        <w:rPr>
          <w:rFonts w:cs="David"/>
          <w:b/>
          <w:bCs/>
          <w:sz w:val="32"/>
          <w:szCs w:val="32"/>
          <w:rtl/>
          <w:lang w:bidi="ar-SA"/>
        </w:rPr>
        <w:t xml:space="preserve"> </w:t>
      </w:r>
      <w:r w:rsidR="00B02489" w:rsidRPr="00D62E5D">
        <w:rPr>
          <w:rFonts w:cs="David" w:hint="cs"/>
          <w:b/>
          <w:bCs/>
          <w:sz w:val="32"/>
          <w:szCs w:val="32"/>
          <w:rtl/>
        </w:rPr>
        <w:t>2016</w:t>
      </w:r>
      <w:r w:rsidR="00B80092" w:rsidRPr="00D62E5D">
        <w:rPr>
          <w:rFonts w:cs="David"/>
          <w:b/>
          <w:bCs/>
          <w:sz w:val="32"/>
          <w:szCs w:val="32"/>
          <w:rtl/>
          <w:lang w:bidi="ar-SA"/>
        </w:rPr>
        <w:t>/</w:t>
      </w:r>
      <w:r w:rsidR="00B02489" w:rsidRPr="00D62E5D">
        <w:rPr>
          <w:rFonts w:cs="David" w:hint="cs"/>
          <w:b/>
          <w:bCs/>
          <w:sz w:val="32"/>
          <w:szCs w:val="32"/>
          <w:rtl/>
        </w:rPr>
        <w:t>5</w:t>
      </w:r>
    </w:p>
    <w:p w:rsidR="003522DD" w:rsidRPr="00D62E5D" w:rsidRDefault="009703AA" w:rsidP="00D62E5D">
      <w:pPr>
        <w:spacing w:line="480" w:lineRule="auto"/>
        <w:contextualSpacing/>
        <w:jc w:val="center"/>
        <w:rPr>
          <w:rFonts w:cs="David"/>
          <w:b/>
          <w:bCs/>
          <w:sz w:val="32"/>
          <w:szCs w:val="32"/>
          <w:rtl/>
        </w:rPr>
      </w:pPr>
      <w:bookmarkStart w:id="1" w:name="_Ref263083897"/>
      <w:r w:rsidRPr="00D62E5D">
        <w:rPr>
          <w:rFonts w:cs="Arial" w:hint="cs"/>
          <w:b/>
          <w:bCs/>
          <w:sz w:val="32"/>
          <w:szCs w:val="32"/>
          <w:rtl/>
          <w:lang w:bidi="ar-SA"/>
        </w:rPr>
        <w:t>لتنفيذ أبحاث علمية في إطار بلورة سياسة وطنية شاملة في تطوير وتحسين البحث العلمي في دولة إسرائيل لصالح المجلس الوطني للبحث والتطوير في وزارة العلوم, التكنولوجيا والفضاء</w:t>
      </w:r>
    </w:p>
    <w:p w:rsidR="00AC332E" w:rsidRPr="00D62E5D" w:rsidRDefault="00AC332E" w:rsidP="00D62E5D">
      <w:pPr>
        <w:spacing w:line="480" w:lineRule="auto"/>
        <w:contextualSpacing/>
        <w:jc w:val="center"/>
        <w:rPr>
          <w:rFonts w:ascii="Arial" w:hAnsi="Arial"/>
          <w:sz w:val="24"/>
          <w:szCs w:val="24"/>
          <w:rtl/>
        </w:rPr>
      </w:pPr>
    </w:p>
    <w:p w:rsidR="00B80092" w:rsidRPr="00D62E5D" w:rsidRDefault="009703AA" w:rsidP="00D62E5D">
      <w:pPr>
        <w:pStyle w:val="a0"/>
        <w:spacing w:line="480" w:lineRule="auto"/>
        <w:ind w:left="360"/>
        <w:contextualSpacing/>
        <w:rPr>
          <w:rFonts w:ascii="Arial" w:eastAsiaTheme="minorHAnsi" w:hAnsi="Arial"/>
          <w:rtl/>
          <w:lang w:eastAsia="en-US" w:bidi="ar-SA"/>
        </w:rPr>
      </w:pPr>
      <w:r w:rsidRPr="00D62E5D">
        <w:rPr>
          <w:rFonts w:ascii="Arial" w:eastAsiaTheme="minorHAnsi" w:hAnsi="Arial" w:cs="Arial" w:hint="cs"/>
          <w:rtl/>
          <w:lang w:eastAsia="en-US" w:bidi="ar-SA"/>
        </w:rPr>
        <w:t>وزارة العلوم</w:t>
      </w:r>
      <w:r w:rsidR="00B80092" w:rsidRPr="00D62E5D">
        <w:rPr>
          <w:rFonts w:ascii="Arial" w:eastAsiaTheme="minorHAnsi" w:hAnsi="Arial"/>
          <w:rtl/>
          <w:lang w:eastAsia="en-US" w:bidi="ar-SA"/>
        </w:rPr>
        <w:t xml:space="preserve">, </w:t>
      </w:r>
      <w:r w:rsidRPr="00D62E5D">
        <w:rPr>
          <w:rFonts w:ascii="Arial" w:eastAsiaTheme="minorHAnsi" w:hAnsi="Arial" w:cs="Arial" w:hint="cs"/>
          <w:rtl/>
          <w:lang w:eastAsia="en-US" w:bidi="ar-SA"/>
        </w:rPr>
        <w:t>التكنولوجيا والفضاء بواسطة المجلس الوطني للبحث والتطوير, تتوجه بهذا للحصول على عروض لتنفيذ أبحاث علمية في إطار بلورة سياسة وطنية شاملة في تطوير وتحسين البحث العلمي في دولة اسرائيل</w:t>
      </w:r>
      <w:r w:rsidR="003522DD" w:rsidRPr="00D62E5D">
        <w:rPr>
          <w:rFonts w:ascii="Arial" w:eastAsiaTheme="minorHAnsi" w:hAnsi="Arial"/>
          <w:rtl/>
          <w:lang w:eastAsia="en-US" w:bidi="ar-SA"/>
        </w:rPr>
        <w:t>.</w:t>
      </w:r>
    </w:p>
    <w:p w:rsidR="00B80092" w:rsidRPr="00D62E5D" w:rsidRDefault="009703AA" w:rsidP="00D62E5D">
      <w:pPr>
        <w:pStyle w:val="a0"/>
        <w:spacing w:line="480" w:lineRule="auto"/>
        <w:ind w:left="360"/>
        <w:contextualSpacing/>
        <w:rPr>
          <w:rFonts w:ascii="Arial" w:eastAsiaTheme="minorHAnsi" w:hAnsi="Arial"/>
          <w:rtl/>
          <w:lang w:eastAsia="en-US" w:bidi="ar-SA"/>
        </w:rPr>
      </w:pPr>
      <w:bookmarkStart w:id="2" w:name="_Ref437259609"/>
      <w:r w:rsidRPr="00D62E5D">
        <w:rPr>
          <w:rFonts w:ascii="Arial" w:eastAsiaTheme="minorHAnsi" w:hAnsi="Arial" w:cs="Arial" w:hint="cs"/>
          <w:rtl/>
          <w:lang w:eastAsia="en-US" w:bidi="ar-SA"/>
        </w:rPr>
        <w:t>في إطار هذه المناقصة سيتم اختيار مزود واحد يستوفي الشروط الأولية والذي يعمل كهيئة بحث خارجية لغرض إجراء بحوث علمية مختلفة في المجالات التالية, بالتناسب مع تفصيل الخدمات والفترات المطلوبة</w:t>
      </w:r>
      <w:bookmarkEnd w:id="2"/>
      <w:r w:rsidR="003522DD" w:rsidRPr="00D62E5D">
        <w:rPr>
          <w:rFonts w:ascii="Arial" w:eastAsiaTheme="minorHAnsi" w:hAnsi="Arial"/>
          <w:rtl/>
          <w:lang w:eastAsia="en-US" w:bidi="ar-SA"/>
        </w:rPr>
        <w:t>:</w:t>
      </w:r>
    </w:p>
    <w:p w:rsidR="00B80092" w:rsidRPr="00D62E5D" w:rsidRDefault="009703AA" w:rsidP="00D62E5D">
      <w:pPr>
        <w:pStyle w:val="a0"/>
        <w:numPr>
          <w:ilvl w:val="1"/>
          <w:numId w:val="20"/>
        </w:numPr>
        <w:spacing w:line="480" w:lineRule="auto"/>
        <w:contextualSpacing/>
        <w:rPr>
          <w:rFonts w:asciiTheme="minorBidi" w:hAnsiTheme="minorBidi"/>
          <w:rtl/>
          <w:lang w:bidi="ar-SA"/>
        </w:rPr>
      </w:pPr>
      <w:r w:rsidRPr="00D62E5D">
        <w:rPr>
          <w:rFonts w:asciiTheme="minorBidi" w:hAnsiTheme="minorBidi" w:cs="Arial" w:hint="cs"/>
          <w:rtl/>
          <w:lang w:bidi="ar-SA"/>
        </w:rPr>
        <w:t>معايير العلم والتكنولوجيا</w:t>
      </w:r>
      <w:r w:rsidR="00B80092" w:rsidRPr="00D62E5D">
        <w:rPr>
          <w:rFonts w:asciiTheme="minorBidi" w:hAnsiTheme="minorBidi"/>
          <w:rtl/>
          <w:lang w:bidi="ar-SA"/>
        </w:rPr>
        <w:t>.</w:t>
      </w:r>
    </w:p>
    <w:p w:rsidR="00B80092" w:rsidRPr="00D62E5D" w:rsidRDefault="009703AA" w:rsidP="00D62E5D">
      <w:pPr>
        <w:pStyle w:val="a0"/>
        <w:numPr>
          <w:ilvl w:val="1"/>
          <w:numId w:val="20"/>
        </w:numPr>
        <w:spacing w:line="480" w:lineRule="auto"/>
        <w:contextualSpacing/>
        <w:rPr>
          <w:rFonts w:asciiTheme="minorBidi" w:hAnsiTheme="minorBidi"/>
          <w:rtl/>
          <w:lang w:bidi="ar-SA"/>
        </w:rPr>
      </w:pPr>
      <w:r w:rsidRPr="00D62E5D">
        <w:rPr>
          <w:rFonts w:asciiTheme="minorBidi" w:hAnsiTheme="minorBidi" w:cs="Arial" w:hint="cs"/>
          <w:rtl/>
          <w:lang w:bidi="ar-SA"/>
        </w:rPr>
        <w:t>معطيات براءات في إسرائيل وبمقارنات دولية</w:t>
      </w:r>
      <w:r w:rsidR="00B80092" w:rsidRPr="00D62E5D">
        <w:rPr>
          <w:rFonts w:asciiTheme="minorBidi" w:hAnsiTheme="minorBidi"/>
          <w:rtl/>
          <w:lang w:bidi="ar-SA"/>
        </w:rPr>
        <w:t>.</w:t>
      </w:r>
    </w:p>
    <w:p w:rsidR="00B80092" w:rsidRPr="00D62E5D" w:rsidRDefault="009703AA" w:rsidP="00D62E5D">
      <w:pPr>
        <w:pStyle w:val="a0"/>
        <w:numPr>
          <w:ilvl w:val="1"/>
          <w:numId w:val="20"/>
        </w:numPr>
        <w:spacing w:line="480" w:lineRule="auto"/>
        <w:contextualSpacing/>
        <w:rPr>
          <w:rFonts w:asciiTheme="minorBidi" w:hAnsiTheme="minorBidi"/>
          <w:rtl/>
          <w:lang w:bidi="ar-SA"/>
        </w:rPr>
      </w:pPr>
      <w:r w:rsidRPr="00D62E5D">
        <w:rPr>
          <w:rFonts w:asciiTheme="minorBidi" w:hAnsiTheme="minorBidi" w:cs="Arial" w:hint="cs"/>
          <w:rtl/>
          <w:lang w:bidi="ar-SA"/>
        </w:rPr>
        <w:t>منشورات علمية</w:t>
      </w:r>
      <w:r w:rsidR="00B80092" w:rsidRPr="00D62E5D">
        <w:rPr>
          <w:rFonts w:asciiTheme="minorBidi" w:hAnsiTheme="minorBidi"/>
          <w:rtl/>
          <w:lang w:bidi="ar-SA"/>
        </w:rPr>
        <w:t>.</w:t>
      </w:r>
    </w:p>
    <w:p w:rsidR="00B80092" w:rsidRPr="00D62E5D" w:rsidRDefault="009703AA" w:rsidP="00D62E5D">
      <w:pPr>
        <w:pStyle w:val="a0"/>
        <w:numPr>
          <w:ilvl w:val="1"/>
          <w:numId w:val="20"/>
        </w:numPr>
        <w:spacing w:line="480" w:lineRule="auto"/>
        <w:contextualSpacing/>
        <w:rPr>
          <w:rFonts w:asciiTheme="minorBidi" w:hAnsiTheme="minorBidi"/>
          <w:u w:val="single"/>
          <w:lang w:bidi="ar-SA"/>
        </w:rPr>
      </w:pPr>
      <w:r w:rsidRPr="00D62E5D">
        <w:rPr>
          <w:rFonts w:asciiTheme="minorBidi" w:hAnsiTheme="minorBidi" w:cs="Arial" w:hint="cs"/>
          <w:rtl/>
          <w:lang w:bidi="ar-SA"/>
        </w:rPr>
        <w:t>توقعات لأغراض القوى البشرية العلمية والتكنولوجية</w:t>
      </w:r>
      <w:r w:rsidR="00B80092" w:rsidRPr="00D62E5D">
        <w:rPr>
          <w:rFonts w:asciiTheme="minorBidi" w:hAnsiTheme="minorBidi"/>
          <w:rtl/>
          <w:lang w:bidi="ar-SA"/>
        </w:rPr>
        <w:t>.</w:t>
      </w:r>
    </w:p>
    <w:p w:rsidR="003522DD" w:rsidRPr="00D62E5D" w:rsidRDefault="003522DD" w:rsidP="00D62E5D">
      <w:pPr>
        <w:pStyle w:val="a0"/>
        <w:spacing w:line="480" w:lineRule="auto"/>
        <w:ind w:left="360"/>
        <w:contextualSpacing/>
        <w:rPr>
          <w:rFonts w:ascii="Arial" w:eastAsiaTheme="minorHAnsi" w:hAnsi="Arial"/>
          <w:rtl/>
          <w:lang w:eastAsia="en-US" w:bidi="ar-SA"/>
        </w:rPr>
      </w:pPr>
    </w:p>
    <w:p w:rsidR="003522DD" w:rsidRPr="00D62E5D" w:rsidRDefault="009703AA" w:rsidP="00D62E5D">
      <w:pPr>
        <w:pStyle w:val="a0"/>
        <w:spacing w:line="480" w:lineRule="auto"/>
        <w:ind w:left="360"/>
        <w:contextualSpacing/>
        <w:rPr>
          <w:rFonts w:ascii="Arial" w:eastAsiaTheme="minorHAnsi" w:hAnsi="Arial"/>
          <w:b/>
          <w:bCs/>
          <w:lang w:eastAsia="en-US" w:bidi="ar-SA"/>
        </w:rPr>
      </w:pPr>
      <w:r w:rsidRPr="00D62E5D">
        <w:rPr>
          <w:rFonts w:ascii="Arial" w:eastAsiaTheme="minorHAnsi" w:hAnsi="Arial" w:cs="Arial" w:hint="cs"/>
          <w:b/>
          <w:bCs/>
          <w:rtl/>
          <w:lang w:eastAsia="en-US" w:bidi="ar-SA"/>
        </w:rPr>
        <w:t>المتقدمون مطالبون بدفع رسوم اشتراك بمبلغ 250 ش.ج., والذي لا يعاد في أي حال</w:t>
      </w:r>
      <w:r w:rsidR="003522DD" w:rsidRPr="00D62E5D">
        <w:rPr>
          <w:rFonts w:ascii="Arial" w:eastAsiaTheme="minorHAnsi" w:hAnsi="Arial"/>
          <w:b/>
          <w:bCs/>
          <w:rtl/>
          <w:lang w:eastAsia="en-US" w:bidi="ar-SA"/>
        </w:rPr>
        <w:t>.</w:t>
      </w:r>
    </w:p>
    <w:p w:rsidR="00B80092" w:rsidRPr="00D62E5D" w:rsidRDefault="00B80092" w:rsidP="00D62E5D">
      <w:pPr>
        <w:pStyle w:val="a0"/>
        <w:spacing w:line="480" w:lineRule="auto"/>
        <w:ind w:left="-58"/>
        <w:contextualSpacing/>
        <w:rPr>
          <w:rFonts w:ascii="Arial" w:eastAsiaTheme="minorHAnsi" w:hAnsi="Arial"/>
          <w:rtl/>
          <w:lang w:eastAsia="en-US" w:bidi="ar-SA"/>
        </w:rPr>
      </w:pPr>
    </w:p>
    <w:p w:rsidR="00B80092" w:rsidRPr="00D62E5D" w:rsidRDefault="009703AA" w:rsidP="00D62E5D">
      <w:pPr>
        <w:pStyle w:val="1"/>
        <w:spacing w:line="480" w:lineRule="auto"/>
        <w:rPr>
          <w:sz w:val="24"/>
          <w:szCs w:val="24"/>
        </w:rPr>
      </w:pPr>
      <w:r w:rsidRPr="00D62E5D">
        <w:rPr>
          <w:rFonts w:hint="cs"/>
          <w:sz w:val="24"/>
          <w:szCs w:val="24"/>
          <w:rtl/>
        </w:rPr>
        <w:t>فترة التعاقد</w:t>
      </w:r>
      <w:r w:rsidR="00B80092" w:rsidRPr="00D62E5D">
        <w:rPr>
          <w:sz w:val="24"/>
          <w:szCs w:val="24"/>
          <w:rtl/>
        </w:rPr>
        <w:t xml:space="preserve">: </w:t>
      </w:r>
    </w:p>
    <w:p w:rsidR="00AD5D64" w:rsidRPr="00D62E5D" w:rsidRDefault="00E967B7" w:rsidP="00D62E5D">
      <w:pPr>
        <w:pStyle w:val="a0"/>
        <w:numPr>
          <w:ilvl w:val="1"/>
          <w:numId w:val="18"/>
        </w:numPr>
        <w:spacing w:line="480" w:lineRule="auto"/>
        <w:contextualSpacing/>
        <w:rPr>
          <w:lang w:eastAsia="en-US" w:bidi="ar-SA"/>
        </w:rPr>
      </w:pPr>
      <w:r w:rsidRPr="00D62E5D">
        <w:rPr>
          <w:rFonts w:cs="Arial" w:hint="cs"/>
          <w:rtl/>
          <w:lang w:eastAsia="en-US" w:bidi="ar-SA"/>
        </w:rPr>
        <w:t>تكون فترة التعاقد</w:t>
      </w:r>
      <w:r w:rsidR="00AD5D64" w:rsidRPr="00D62E5D">
        <w:rPr>
          <w:rtl/>
          <w:lang w:eastAsia="en-US" w:bidi="ar-SA"/>
        </w:rPr>
        <w:t xml:space="preserve"> 4 </w:t>
      </w:r>
      <w:r w:rsidRPr="00D62E5D">
        <w:rPr>
          <w:rFonts w:cs="Arial" w:hint="cs"/>
          <w:rtl/>
          <w:lang w:eastAsia="en-US" w:bidi="ar-SA"/>
        </w:rPr>
        <w:t>سنوات من يوم توقيع اتفاقية التعاقد بين المزود والوزارة</w:t>
      </w:r>
      <w:r w:rsidR="00AD5D64" w:rsidRPr="00D62E5D">
        <w:rPr>
          <w:rtl/>
          <w:lang w:eastAsia="en-US" w:bidi="ar-SA"/>
        </w:rPr>
        <w:t>.</w:t>
      </w:r>
    </w:p>
    <w:p w:rsidR="003522DD" w:rsidRPr="00D62E5D" w:rsidRDefault="00E967B7" w:rsidP="00D62E5D">
      <w:pPr>
        <w:pStyle w:val="a0"/>
        <w:numPr>
          <w:ilvl w:val="1"/>
          <w:numId w:val="18"/>
        </w:numPr>
        <w:spacing w:line="480" w:lineRule="auto"/>
        <w:contextualSpacing/>
        <w:rPr>
          <w:rFonts w:asciiTheme="minorBidi" w:hAnsiTheme="minorBidi"/>
          <w:lang w:bidi="ar-SA"/>
        </w:rPr>
      </w:pPr>
      <w:r w:rsidRPr="00D62E5D">
        <w:rPr>
          <w:rFonts w:asciiTheme="minorBidi" w:hAnsiTheme="minorBidi" w:cs="Arial" w:hint="cs"/>
          <w:rtl/>
          <w:lang w:bidi="ar-SA"/>
        </w:rPr>
        <w:lastRenderedPageBreak/>
        <w:t xml:space="preserve">في كل سنة أثناء فترة التعاقد يتم تنفيذ حتى أربعة أبحاث مختلفة, بحث واحد في كل واحد من المجالات الأربعة التي تم تفصيلها أعلاه </w:t>
      </w:r>
      <w:r w:rsidRPr="00D62E5D">
        <w:rPr>
          <w:rFonts w:asciiTheme="minorBidi" w:hAnsiTheme="minorBidi" w:cs="Arial"/>
          <w:rtl/>
          <w:lang w:bidi="ar-SA"/>
        </w:rPr>
        <w:t>–</w:t>
      </w:r>
      <w:r w:rsidRPr="00D62E5D">
        <w:rPr>
          <w:rFonts w:asciiTheme="minorBidi" w:hAnsiTheme="minorBidi" w:cs="Arial" w:hint="cs"/>
          <w:rtl/>
          <w:lang w:bidi="ar-SA"/>
        </w:rPr>
        <w:t xml:space="preserve"> بمجموع حتى 16 بحثا مختلفا طوال فترة التعاقد</w:t>
      </w:r>
      <w:r w:rsidR="00373FAC" w:rsidRPr="00D62E5D">
        <w:rPr>
          <w:rFonts w:asciiTheme="minorBidi" w:hAnsiTheme="minorBidi"/>
          <w:rtl/>
          <w:lang w:bidi="ar-SA"/>
        </w:rPr>
        <w:t xml:space="preserve">, </w:t>
      </w:r>
      <w:r w:rsidRPr="00D62E5D">
        <w:rPr>
          <w:rFonts w:asciiTheme="minorBidi" w:hAnsiTheme="minorBidi" w:cs="Arial" w:hint="cs"/>
          <w:rtl/>
          <w:lang w:bidi="ar-SA"/>
        </w:rPr>
        <w:t>بحيث يتم في كل سنة فحص استمرارية تنفيذ الأبحاث بواسطة الوزارة على ضوء التقدم وطريقة تنفيذ الخدمات بواسطة المزود</w:t>
      </w:r>
      <w:r w:rsidR="003522DD" w:rsidRPr="00D62E5D">
        <w:rPr>
          <w:rFonts w:asciiTheme="minorBidi" w:hAnsiTheme="minorBidi"/>
          <w:rtl/>
          <w:lang w:bidi="ar-SA"/>
        </w:rPr>
        <w:t>.</w:t>
      </w:r>
    </w:p>
    <w:p w:rsidR="00B80092" w:rsidRPr="00D62E5D" w:rsidRDefault="00B80092" w:rsidP="00D62E5D">
      <w:pPr>
        <w:pStyle w:val="a0"/>
        <w:spacing w:line="480" w:lineRule="auto"/>
        <w:ind w:left="792"/>
        <w:contextualSpacing/>
        <w:rPr>
          <w:rFonts w:asciiTheme="minorBidi" w:hAnsiTheme="minorBidi"/>
          <w:lang w:bidi="ar-SA"/>
        </w:rPr>
      </w:pPr>
    </w:p>
    <w:p w:rsidR="003522DD" w:rsidRPr="00D62E5D" w:rsidRDefault="003522DD" w:rsidP="00D62E5D">
      <w:pPr>
        <w:pStyle w:val="a0"/>
        <w:spacing w:line="480" w:lineRule="auto"/>
        <w:ind w:left="792"/>
        <w:contextualSpacing/>
        <w:rPr>
          <w:rFonts w:asciiTheme="minorBidi" w:hAnsiTheme="minorBidi"/>
          <w:rtl/>
          <w:lang w:bidi="ar-SA"/>
        </w:rPr>
      </w:pPr>
    </w:p>
    <w:p w:rsidR="003522DD" w:rsidRPr="00D62E5D" w:rsidRDefault="00E967B7" w:rsidP="00D62E5D">
      <w:pPr>
        <w:pStyle w:val="1"/>
        <w:numPr>
          <w:ilvl w:val="0"/>
          <w:numId w:val="18"/>
        </w:numPr>
        <w:spacing w:line="480" w:lineRule="auto"/>
        <w:rPr>
          <w:sz w:val="24"/>
          <w:szCs w:val="24"/>
        </w:rPr>
      </w:pPr>
      <w:r w:rsidRPr="00D62E5D">
        <w:rPr>
          <w:rFonts w:hint="cs"/>
          <w:sz w:val="24"/>
          <w:szCs w:val="24"/>
          <w:rtl/>
        </w:rPr>
        <w:t xml:space="preserve">شروط مسبقة للمشاركة في المناقصة </w:t>
      </w:r>
      <w:r w:rsidRPr="00D62E5D">
        <w:rPr>
          <w:sz w:val="24"/>
          <w:szCs w:val="24"/>
          <w:rtl/>
        </w:rPr>
        <w:t>–</w:t>
      </w:r>
      <w:r w:rsidRPr="00D62E5D">
        <w:rPr>
          <w:rFonts w:hint="cs"/>
          <w:sz w:val="24"/>
          <w:szCs w:val="24"/>
          <w:rtl/>
        </w:rPr>
        <w:t xml:space="preserve"> شروط أولية</w:t>
      </w:r>
      <w:r w:rsidR="00374F5C" w:rsidRPr="00D62E5D">
        <w:rPr>
          <w:sz w:val="24"/>
          <w:szCs w:val="24"/>
          <w:rtl/>
        </w:rPr>
        <w:t>:</w:t>
      </w:r>
      <w:bookmarkStart w:id="3" w:name="_Ref370930661"/>
      <w:bookmarkEnd w:id="1"/>
    </w:p>
    <w:p w:rsidR="003522DD" w:rsidRPr="00D62E5D" w:rsidRDefault="00E967B7" w:rsidP="00D62E5D">
      <w:pPr>
        <w:pStyle w:val="a0"/>
        <w:numPr>
          <w:ilvl w:val="1"/>
          <w:numId w:val="18"/>
        </w:numPr>
        <w:spacing w:line="480" w:lineRule="auto"/>
        <w:contextualSpacing/>
        <w:rPr>
          <w:rFonts w:ascii="Arial" w:hAnsi="Arial"/>
          <w:u w:val="single"/>
          <w:lang w:bidi="ar-SA"/>
        </w:rPr>
      </w:pPr>
      <w:r w:rsidRPr="00D62E5D">
        <w:rPr>
          <w:rFonts w:asciiTheme="minorBidi" w:hAnsiTheme="minorBidi" w:cs="Arial" w:hint="cs"/>
          <w:rtl/>
          <w:lang w:bidi="ar-SA"/>
        </w:rPr>
        <w:t>المتقدم هو مؤسسة معترف فيها للتعليم العالي, كدلالتها في قانون مجلس التعليم العالي</w:t>
      </w:r>
      <w:r w:rsidR="003522DD" w:rsidRPr="00D62E5D">
        <w:rPr>
          <w:rFonts w:asciiTheme="minorBidi" w:hAnsiTheme="minorBidi"/>
          <w:rtl/>
          <w:lang w:bidi="ar-SA"/>
        </w:rPr>
        <w:t xml:space="preserve"> -1958, </w:t>
      </w:r>
      <w:r w:rsidRPr="00D62E5D">
        <w:rPr>
          <w:rFonts w:asciiTheme="minorBidi" w:hAnsiTheme="minorBidi" w:cs="Arial" w:hint="cs"/>
          <w:rtl/>
          <w:lang w:bidi="ar-SA"/>
        </w:rPr>
        <w:t>أو هيئة قانونية مشكلة مسجلة في المسجل الرسمي أو أنه مشتغل مرخص</w:t>
      </w:r>
      <w:r w:rsidR="003522DD" w:rsidRPr="00D62E5D">
        <w:rPr>
          <w:rFonts w:asciiTheme="minorBidi" w:hAnsiTheme="minorBidi"/>
          <w:rtl/>
          <w:lang w:bidi="ar-SA"/>
        </w:rPr>
        <w:t>.</w:t>
      </w:r>
      <w:bookmarkEnd w:id="3"/>
    </w:p>
    <w:p w:rsidR="003522DD" w:rsidRPr="00D62E5D" w:rsidRDefault="00E967B7" w:rsidP="00D62E5D">
      <w:pPr>
        <w:pStyle w:val="a0"/>
        <w:numPr>
          <w:ilvl w:val="1"/>
          <w:numId w:val="18"/>
        </w:numPr>
        <w:spacing w:line="480" w:lineRule="auto"/>
        <w:contextualSpacing/>
        <w:rPr>
          <w:rFonts w:asciiTheme="minorBidi" w:hAnsiTheme="minorBidi"/>
          <w:lang w:bidi="ar-SA"/>
        </w:rPr>
      </w:pPr>
      <w:bookmarkStart w:id="4" w:name="_Ref274737718"/>
      <w:r w:rsidRPr="00D62E5D">
        <w:rPr>
          <w:rFonts w:asciiTheme="minorBidi" w:hAnsiTheme="minorBidi" w:cs="Arial" w:hint="cs"/>
          <w:rtl/>
          <w:lang w:bidi="ar-SA"/>
        </w:rPr>
        <w:t>المتقدم يستوفي متطلبات النظام 6(أ) من أنظمة وجوب المناقصات</w:t>
      </w:r>
      <w:r w:rsidR="003522DD" w:rsidRPr="00D62E5D" w:rsidDel="000F14F0">
        <w:rPr>
          <w:rFonts w:asciiTheme="minorBidi" w:hAnsiTheme="minorBidi"/>
          <w:rtl/>
          <w:lang w:bidi="ar-SA"/>
        </w:rPr>
        <w:t xml:space="preserve"> - 1993 </w:t>
      </w:r>
      <w:r w:rsidRPr="00D62E5D">
        <w:rPr>
          <w:rFonts w:asciiTheme="minorBidi" w:hAnsiTheme="minorBidi" w:cs="Arial" w:hint="cs"/>
          <w:rtl/>
          <w:lang w:bidi="ar-SA"/>
        </w:rPr>
        <w:t>وضمن ذلك بحوزته كافة التصديقات المطلوبة حسب قانون صفقات الهيئات العامة</w:t>
      </w:r>
      <w:r w:rsidR="003522DD" w:rsidRPr="00D62E5D" w:rsidDel="000F14F0">
        <w:rPr>
          <w:rFonts w:asciiTheme="minorBidi" w:hAnsiTheme="minorBidi"/>
          <w:rtl/>
          <w:lang w:bidi="ar-SA"/>
        </w:rPr>
        <w:t xml:space="preserve"> </w:t>
      </w:r>
      <w:r w:rsidR="003522DD" w:rsidRPr="00D62E5D">
        <w:rPr>
          <w:rFonts w:asciiTheme="minorBidi" w:hAnsiTheme="minorBidi"/>
          <w:rtl/>
          <w:lang w:bidi="ar-SA"/>
        </w:rPr>
        <w:t>- 1976 (</w:t>
      </w:r>
      <w:r w:rsidRPr="00D62E5D">
        <w:rPr>
          <w:rFonts w:asciiTheme="minorBidi" w:hAnsiTheme="minorBidi" w:cs="Arial" w:hint="cs"/>
          <w:rtl/>
          <w:lang w:bidi="ar-SA"/>
        </w:rPr>
        <w:t>فرض إدارة حسابات ودفع ديون الضريبة), بحيث تكون سارية المفعول</w:t>
      </w:r>
      <w:r w:rsidR="003522DD" w:rsidRPr="00D62E5D" w:rsidDel="000F14F0">
        <w:rPr>
          <w:rFonts w:asciiTheme="minorBidi" w:hAnsiTheme="minorBidi"/>
          <w:rtl/>
          <w:lang w:bidi="ar-SA"/>
        </w:rPr>
        <w:t>.</w:t>
      </w:r>
      <w:bookmarkEnd w:id="4"/>
    </w:p>
    <w:p w:rsidR="003522DD" w:rsidRPr="00D62E5D" w:rsidRDefault="00E967B7" w:rsidP="00D62E5D">
      <w:pPr>
        <w:pStyle w:val="a0"/>
        <w:numPr>
          <w:ilvl w:val="1"/>
          <w:numId w:val="18"/>
        </w:numPr>
        <w:spacing w:line="480" w:lineRule="auto"/>
        <w:contextualSpacing/>
        <w:rPr>
          <w:rFonts w:asciiTheme="minorBidi" w:hAnsiTheme="minorBidi"/>
          <w:lang w:bidi="ar-SA"/>
        </w:rPr>
      </w:pPr>
      <w:bookmarkStart w:id="5" w:name="_Ref295727242"/>
      <w:r w:rsidRPr="00D62E5D">
        <w:rPr>
          <w:rFonts w:asciiTheme="minorBidi" w:hAnsiTheme="minorBidi" w:cs="Arial" w:hint="cs"/>
          <w:rtl/>
          <w:lang w:bidi="ar-SA"/>
        </w:rPr>
        <w:t>عدم وجود مانع</w:t>
      </w:r>
      <w:r w:rsidR="003522DD" w:rsidRPr="00D62E5D">
        <w:rPr>
          <w:rFonts w:asciiTheme="minorBidi" w:hAnsiTheme="minorBidi"/>
          <w:rtl/>
          <w:lang w:bidi="ar-SA"/>
        </w:rPr>
        <w:t xml:space="preserve">, </w:t>
      </w:r>
      <w:r w:rsidRPr="00D62E5D">
        <w:rPr>
          <w:rFonts w:asciiTheme="minorBidi" w:hAnsiTheme="minorBidi" w:cs="Arial" w:hint="cs"/>
          <w:rtl/>
          <w:lang w:bidi="ar-SA"/>
        </w:rPr>
        <w:t>قانوني و</w:t>
      </w:r>
      <w:r w:rsidR="003522DD" w:rsidRPr="00D62E5D">
        <w:rPr>
          <w:rFonts w:asciiTheme="minorBidi" w:hAnsiTheme="minorBidi"/>
          <w:rtl/>
          <w:lang w:bidi="ar-SA"/>
        </w:rPr>
        <w:t>/</w:t>
      </w:r>
      <w:r w:rsidRPr="00D62E5D">
        <w:rPr>
          <w:rFonts w:asciiTheme="minorBidi" w:hAnsiTheme="minorBidi" w:cs="Arial" w:hint="cs"/>
          <w:rtl/>
          <w:lang w:bidi="ar-SA"/>
        </w:rPr>
        <w:t>أو اتفاقية المتقدم طرف فيها, لمشاركة المتقدم في المناقصة ولا توجد, حسب اعتبارات الداعي المطلقة وحدها, أية إمكانية لوجود تضارب في المصالح, مباشر أو غير مباشر</w:t>
      </w:r>
      <w:r w:rsidR="009B209B" w:rsidRPr="00D62E5D">
        <w:rPr>
          <w:rFonts w:asciiTheme="minorBidi" w:hAnsiTheme="minorBidi" w:cs="Arial" w:hint="cs"/>
          <w:rtl/>
          <w:lang w:bidi="ar-SA"/>
        </w:rPr>
        <w:t>, بين مصالح المتقدم و/أو ذوي النفوذ فيه و/أو أصحاب المناصب فيه و/أو العاملين من قبله, وبين مصالح الداعي و/أو تقديم الخدمات</w:t>
      </w:r>
      <w:r w:rsidR="003522DD" w:rsidRPr="00D62E5D">
        <w:rPr>
          <w:rFonts w:asciiTheme="minorBidi" w:hAnsiTheme="minorBidi"/>
          <w:rtl/>
          <w:lang w:bidi="ar-SA"/>
        </w:rPr>
        <w:t>.</w:t>
      </w:r>
      <w:bookmarkStart w:id="6" w:name="_Ref299442519"/>
      <w:bookmarkEnd w:id="5"/>
    </w:p>
    <w:p w:rsidR="003522DD" w:rsidRPr="00D62E5D" w:rsidRDefault="009B209B" w:rsidP="00D62E5D">
      <w:pPr>
        <w:pStyle w:val="a0"/>
        <w:numPr>
          <w:ilvl w:val="1"/>
          <w:numId w:val="18"/>
        </w:numPr>
        <w:spacing w:line="480" w:lineRule="auto"/>
        <w:contextualSpacing/>
        <w:rPr>
          <w:rFonts w:asciiTheme="minorBidi" w:hAnsiTheme="minorBidi"/>
          <w:lang w:bidi="ar-SA"/>
        </w:rPr>
      </w:pPr>
      <w:bookmarkStart w:id="7" w:name="_Ref274737979"/>
      <w:r w:rsidRPr="00D62E5D">
        <w:rPr>
          <w:rFonts w:asciiTheme="minorBidi" w:hAnsiTheme="minorBidi" w:cs="Arial" w:hint="cs"/>
          <w:rtl/>
          <w:lang w:bidi="ar-SA"/>
        </w:rPr>
        <w:t>في حال كون المتقدم تشكيلا</w:t>
      </w:r>
      <w:r w:rsidR="003522DD" w:rsidRPr="00D62E5D">
        <w:rPr>
          <w:rFonts w:asciiTheme="minorBidi" w:hAnsiTheme="minorBidi"/>
          <w:rtl/>
          <w:lang w:bidi="ar-SA"/>
        </w:rPr>
        <w:t xml:space="preserve">: </w:t>
      </w:r>
      <w:r w:rsidRPr="00D62E5D">
        <w:rPr>
          <w:rFonts w:asciiTheme="minorBidi" w:hAnsiTheme="minorBidi" w:cs="Arial" w:hint="cs"/>
          <w:rtl/>
          <w:lang w:bidi="ar-SA"/>
        </w:rPr>
        <w:t>في موعد تقديم العرض</w:t>
      </w:r>
      <w:r w:rsidR="003522DD" w:rsidRPr="00D62E5D">
        <w:rPr>
          <w:rFonts w:asciiTheme="minorBidi" w:hAnsiTheme="minorBidi"/>
          <w:rtl/>
          <w:lang w:bidi="ar-SA"/>
        </w:rPr>
        <w:t xml:space="preserve">, </w:t>
      </w:r>
      <w:r w:rsidRPr="00D62E5D">
        <w:rPr>
          <w:rFonts w:asciiTheme="minorBidi" w:hAnsiTheme="minorBidi" w:cs="Arial" w:hint="cs"/>
          <w:rtl/>
          <w:lang w:bidi="ar-SA"/>
        </w:rPr>
        <w:t>فإن المتقدم ليس مدينا بديون رسوم سنوية في سلطة التشكيلات عن السنوات التي سبقت السنة التي يقدم فيها العرض</w:t>
      </w:r>
      <w:r w:rsidR="003522DD" w:rsidRPr="00D62E5D">
        <w:rPr>
          <w:rFonts w:asciiTheme="minorBidi" w:hAnsiTheme="minorBidi"/>
          <w:rtl/>
          <w:lang w:bidi="ar-SA"/>
        </w:rPr>
        <w:t xml:space="preserve">. </w:t>
      </w:r>
      <w:r w:rsidRPr="00D62E5D">
        <w:rPr>
          <w:rFonts w:asciiTheme="minorBidi" w:hAnsiTheme="minorBidi" w:cs="Arial" w:hint="cs"/>
          <w:rtl/>
          <w:lang w:bidi="ar-SA"/>
        </w:rPr>
        <w:t>بالإضافة</w:t>
      </w:r>
      <w:r w:rsidR="003522DD" w:rsidRPr="00D62E5D">
        <w:rPr>
          <w:rFonts w:asciiTheme="minorBidi" w:hAnsiTheme="minorBidi"/>
          <w:rtl/>
          <w:lang w:bidi="ar-SA"/>
        </w:rPr>
        <w:t xml:space="preserve">, </w:t>
      </w:r>
      <w:r w:rsidRPr="00D62E5D">
        <w:rPr>
          <w:rFonts w:asciiTheme="minorBidi" w:hAnsiTheme="minorBidi" w:cs="Arial" w:hint="cs"/>
          <w:rtl/>
          <w:lang w:bidi="ar-SA"/>
        </w:rPr>
        <w:t>فإن المتقدم ليس شركة مخالفة للقانون ولا تقف أمام إنذار سابق قبل التسجيل كشركة مخالفة للقانون</w:t>
      </w:r>
      <w:r w:rsidR="003522DD" w:rsidRPr="00D62E5D">
        <w:rPr>
          <w:rFonts w:asciiTheme="minorBidi" w:hAnsiTheme="minorBidi"/>
          <w:rtl/>
          <w:lang w:bidi="ar-SA"/>
        </w:rPr>
        <w:t>.</w:t>
      </w:r>
      <w:bookmarkEnd w:id="7"/>
    </w:p>
    <w:p w:rsidR="003522DD" w:rsidRPr="00D62E5D" w:rsidRDefault="009B209B" w:rsidP="00D62E5D">
      <w:pPr>
        <w:pStyle w:val="a0"/>
        <w:numPr>
          <w:ilvl w:val="1"/>
          <w:numId w:val="18"/>
        </w:numPr>
        <w:spacing w:line="480" w:lineRule="auto"/>
        <w:contextualSpacing/>
        <w:rPr>
          <w:rFonts w:asciiTheme="minorBidi" w:hAnsiTheme="minorBidi"/>
          <w:u w:val="single"/>
          <w:lang w:bidi="ar-SA"/>
        </w:rPr>
      </w:pPr>
      <w:bookmarkStart w:id="8" w:name="_Ref373241086"/>
      <w:r w:rsidRPr="00D62E5D">
        <w:rPr>
          <w:rFonts w:asciiTheme="minorBidi" w:hAnsiTheme="minorBidi" w:cs="Arial" w:hint="cs"/>
          <w:u w:val="single"/>
          <w:rtl/>
          <w:lang w:bidi="ar-SA"/>
        </w:rPr>
        <w:t>شروط أولية مهنية للمتقدم</w:t>
      </w:r>
      <w:r w:rsidR="003522DD" w:rsidRPr="00D62E5D">
        <w:rPr>
          <w:rFonts w:asciiTheme="minorBidi" w:hAnsiTheme="minorBidi"/>
          <w:u w:val="single"/>
          <w:rtl/>
          <w:lang w:bidi="ar-SA"/>
        </w:rPr>
        <w:t>:</w:t>
      </w:r>
    </w:p>
    <w:p w:rsidR="003522DD" w:rsidRPr="00D62E5D" w:rsidRDefault="009B209B" w:rsidP="00D62E5D">
      <w:pPr>
        <w:pStyle w:val="a0"/>
        <w:numPr>
          <w:ilvl w:val="2"/>
          <w:numId w:val="18"/>
        </w:numPr>
        <w:spacing w:line="480" w:lineRule="auto"/>
        <w:contextualSpacing/>
        <w:rPr>
          <w:rFonts w:asciiTheme="minorBidi" w:hAnsiTheme="minorBidi"/>
          <w:lang w:bidi="ar-SA"/>
        </w:rPr>
      </w:pPr>
      <w:r w:rsidRPr="00D62E5D">
        <w:rPr>
          <w:rFonts w:asciiTheme="minorBidi" w:hAnsiTheme="minorBidi" w:cs="Arial" w:hint="cs"/>
          <w:rtl/>
          <w:lang w:bidi="ar-SA"/>
        </w:rPr>
        <w:t xml:space="preserve">في </w:t>
      </w:r>
      <w:r w:rsidR="00E3388A" w:rsidRPr="00D62E5D">
        <w:rPr>
          <w:rFonts w:asciiTheme="minorBidi" w:hAnsiTheme="minorBidi" w:cs="Arial" w:hint="cs"/>
          <w:rtl/>
          <w:lang w:bidi="ar-SA"/>
        </w:rPr>
        <w:t>خ</w:t>
      </w:r>
      <w:r w:rsidRPr="00D62E5D">
        <w:rPr>
          <w:rFonts w:asciiTheme="minorBidi" w:hAnsiTheme="minorBidi" w:cs="Arial" w:hint="cs"/>
          <w:rtl/>
          <w:lang w:bidi="ar-SA"/>
        </w:rPr>
        <w:t>لال السنوات الخمس الأخيرة, المتقدم ذو خبرة في تنفيذ أبحاث علمية في موضوع</w:t>
      </w:r>
      <w:r w:rsidR="003522DD" w:rsidRPr="00D62E5D">
        <w:rPr>
          <w:rFonts w:asciiTheme="minorBidi" w:hAnsiTheme="minorBidi"/>
          <w:rtl/>
          <w:lang w:bidi="ar-SA"/>
        </w:rPr>
        <w:t xml:space="preserve"> </w:t>
      </w:r>
      <w:r w:rsidRPr="00D62E5D">
        <w:rPr>
          <w:rFonts w:asciiTheme="minorBidi" w:hAnsiTheme="minorBidi" w:cstheme="minorBidi" w:hint="cs"/>
          <w:rtl/>
          <w:lang w:bidi="ar-SA"/>
        </w:rPr>
        <w:t>البحث والتطوير</w:t>
      </w:r>
      <w:r w:rsidR="003522DD" w:rsidRPr="00D62E5D">
        <w:rPr>
          <w:rFonts w:asciiTheme="minorBidi" w:hAnsiTheme="minorBidi"/>
          <w:rtl/>
          <w:lang w:bidi="ar-SA"/>
        </w:rPr>
        <w:t xml:space="preserve"> </w:t>
      </w:r>
      <w:r w:rsidRPr="00D62E5D">
        <w:rPr>
          <w:rFonts w:asciiTheme="minorBidi" w:hAnsiTheme="minorBidi" w:cs="Arial" w:hint="cs"/>
          <w:rtl/>
          <w:lang w:bidi="ar-SA"/>
        </w:rPr>
        <w:t>و</w:t>
      </w:r>
      <w:r w:rsidR="003522DD" w:rsidRPr="00D62E5D">
        <w:rPr>
          <w:rFonts w:asciiTheme="minorBidi" w:hAnsiTheme="minorBidi"/>
          <w:rtl/>
          <w:lang w:bidi="ar-SA"/>
        </w:rPr>
        <w:t>/</w:t>
      </w:r>
      <w:r w:rsidRPr="00D62E5D">
        <w:rPr>
          <w:rFonts w:asciiTheme="minorBidi" w:hAnsiTheme="minorBidi" w:cs="Arial" w:hint="cs"/>
          <w:rtl/>
          <w:lang w:bidi="ar-SA"/>
        </w:rPr>
        <w:t>أو تشمل البحث والتطوير, في ثلاثة من المجالات التالية على الأقل</w:t>
      </w:r>
      <w:r w:rsidR="003522DD" w:rsidRPr="00D62E5D">
        <w:rPr>
          <w:rFonts w:asciiTheme="minorBidi" w:hAnsiTheme="minorBidi"/>
          <w:rtl/>
          <w:lang w:bidi="ar-SA"/>
        </w:rPr>
        <w:t xml:space="preserve">: </w:t>
      </w:r>
    </w:p>
    <w:p w:rsidR="003522DD" w:rsidRPr="00D62E5D" w:rsidRDefault="009B209B" w:rsidP="00D62E5D">
      <w:pPr>
        <w:pStyle w:val="a0"/>
        <w:numPr>
          <w:ilvl w:val="1"/>
          <w:numId w:val="20"/>
        </w:numPr>
        <w:spacing w:line="480" w:lineRule="auto"/>
        <w:ind w:firstLine="426"/>
        <w:contextualSpacing/>
        <w:rPr>
          <w:rFonts w:asciiTheme="minorBidi" w:hAnsiTheme="minorBidi"/>
          <w:lang w:bidi="ar-SA"/>
        </w:rPr>
      </w:pPr>
      <w:r w:rsidRPr="00D62E5D">
        <w:rPr>
          <w:rFonts w:asciiTheme="minorBidi" w:hAnsiTheme="minorBidi" w:cs="Arial" w:hint="cs"/>
          <w:rtl/>
          <w:lang w:bidi="ar-SA"/>
        </w:rPr>
        <w:t>معايير العلم والتكنولوجيا</w:t>
      </w:r>
    </w:p>
    <w:p w:rsidR="003522DD" w:rsidRPr="00D62E5D" w:rsidRDefault="009B209B" w:rsidP="00D62E5D">
      <w:pPr>
        <w:pStyle w:val="a0"/>
        <w:numPr>
          <w:ilvl w:val="1"/>
          <w:numId w:val="20"/>
        </w:numPr>
        <w:spacing w:line="480" w:lineRule="auto"/>
        <w:ind w:firstLine="426"/>
        <w:contextualSpacing/>
        <w:rPr>
          <w:rFonts w:asciiTheme="minorBidi" w:hAnsiTheme="minorBidi"/>
          <w:lang w:bidi="ar-SA"/>
        </w:rPr>
      </w:pPr>
      <w:r w:rsidRPr="00D62E5D">
        <w:rPr>
          <w:rFonts w:asciiTheme="minorBidi" w:hAnsiTheme="minorBidi" w:cs="Arial" w:hint="cs"/>
          <w:rtl/>
          <w:lang w:bidi="ar-SA"/>
        </w:rPr>
        <w:t>معطيات براءات في إسرائيل وبمقارنات دولية</w:t>
      </w:r>
      <w:r w:rsidR="003522DD" w:rsidRPr="00D62E5D">
        <w:rPr>
          <w:rFonts w:asciiTheme="minorBidi" w:hAnsiTheme="minorBidi"/>
          <w:rtl/>
          <w:lang w:bidi="ar-SA"/>
        </w:rPr>
        <w:t xml:space="preserve"> </w:t>
      </w:r>
    </w:p>
    <w:p w:rsidR="003522DD" w:rsidRPr="00D62E5D" w:rsidRDefault="009B209B" w:rsidP="00D62E5D">
      <w:pPr>
        <w:pStyle w:val="a0"/>
        <w:numPr>
          <w:ilvl w:val="1"/>
          <w:numId w:val="20"/>
        </w:numPr>
        <w:spacing w:line="480" w:lineRule="auto"/>
        <w:ind w:firstLine="426"/>
        <w:contextualSpacing/>
        <w:rPr>
          <w:rFonts w:asciiTheme="minorBidi" w:hAnsiTheme="minorBidi"/>
          <w:lang w:bidi="ar-SA"/>
        </w:rPr>
      </w:pPr>
      <w:r w:rsidRPr="00D62E5D">
        <w:rPr>
          <w:rFonts w:asciiTheme="minorBidi" w:hAnsiTheme="minorBidi" w:cs="Arial" w:hint="cs"/>
          <w:rtl/>
          <w:lang w:bidi="ar-SA"/>
        </w:rPr>
        <w:t>منشورات علمية</w:t>
      </w:r>
    </w:p>
    <w:p w:rsidR="003522DD" w:rsidRPr="00D62E5D" w:rsidRDefault="00ED5263" w:rsidP="00D62E5D">
      <w:pPr>
        <w:pStyle w:val="a0"/>
        <w:numPr>
          <w:ilvl w:val="1"/>
          <w:numId w:val="20"/>
        </w:numPr>
        <w:spacing w:line="480" w:lineRule="auto"/>
        <w:ind w:firstLine="426"/>
        <w:contextualSpacing/>
        <w:rPr>
          <w:rFonts w:asciiTheme="minorBidi" w:hAnsiTheme="minorBidi"/>
          <w:lang w:bidi="ar-SA"/>
        </w:rPr>
      </w:pPr>
      <w:r w:rsidRPr="00D62E5D">
        <w:rPr>
          <w:rFonts w:asciiTheme="minorBidi" w:hAnsiTheme="minorBidi" w:cs="Arial" w:hint="cs"/>
          <w:rtl/>
          <w:lang w:bidi="ar-SA"/>
        </w:rPr>
        <w:lastRenderedPageBreak/>
        <w:t>توقعات لأغراض القوى البشرية العلمية والتكنولوجية</w:t>
      </w:r>
    </w:p>
    <w:p w:rsidR="003522DD" w:rsidRPr="00D62E5D" w:rsidRDefault="00ED5263" w:rsidP="00D62E5D">
      <w:pPr>
        <w:pStyle w:val="a0"/>
        <w:spacing w:line="480" w:lineRule="auto"/>
        <w:ind w:left="1224"/>
        <w:contextualSpacing/>
        <w:rPr>
          <w:rFonts w:asciiTheme="minorBidi" w:hAnsiTheme="minorBidi"/>
          <w:lang w:bidi="ar-SA"/>
        </w:rPr>
      </w:pPr>
      <w:r w:rsidRPr="00D62E5D">
        <w:rPr>
          <w:rFonts w:asciiTheme="minorBidi" w:hAnsiTheme="minorBidi" w:cs="Arial" w:hint="cs"/>
          <w:rtl/>
          <w:lang w:bidi="ar-SA"/>
        </w:rPr>
        <w:t>وذلك بحجم بحثين</w:t>
      </w:r>
      <w:r w:rsidR="003522DD" w:rsidRPr="00D62E5D">
        <w:rPr>
          <w:rFonts w:asciiTheme="minorBidi" w:hAnsiTheme="minorBidi"/>
          <w:rtl/>
          <w:lang w:bidi="ar-SA"/>
        </w:rPr>
        <w:t xml:space="preserve"> 2 </w:t>
      </w:r>
      <w:r w:rsidRPr="00D62E5D">
        <w:rPr>
          <w:rFonts w:asciiTheme="minorBidi" w:hAnsiTheme="minorBidi" w:cs="Arial" w:hint="cs"/>
          <w:rtl/>
          <w:lang w:bidi="ar-SA"/>
        </w:rPr>
        <w:t>على الأقل</w:t>
      </w:r>
      <w:r w:rsidR="003522DD" w:rsidRPr="00D62E5D">
        <w:rPr>
          <w:rFonts w:asciiTheme="minorBidi" w:hAnsiTheme="minorBidi"/>
          <w:rtl/>
          <w:lang w:bidi="ar-SA"/>
        </w:rPr>
        <w:t xml:space="preserve">, </w:t>
      </w:r>
      <w:r w:rsidRPr="00D62E5D">
        <w:rPr>
          <w:rFonts w:asciiTheme="minorBidi" w:hAnsiTheme="minorBidi" w:cs="Arial" w:hint="cs"/>
          <w:rtl/>
          <w:lang w:bidi="ar-SA"/>
        </w:rPr>
        <w:t>بحيث يقف الحجم المالي لكل واحد من الأبحاث على</w:t>
      </w:r>
      <w:r w:rsidR="003522DD" w:rsidRPr="00D62E5D">
        <w:rPr>
          <w:rFonts w:asciiTheme="minorBidi" w:hAnsiTheme="minorBidi"/>
          <w:rtl/>
          <w:lang w:bidi="ar-SA"/>
        </w:rPr>
        <w:t xml:space="preserve"> 100,000 </w:t>
      </w:r>
      <w:r w:rsidRPr="00D62E5D">
        <w:rPr>
          <w:rFonts w:asciiTheme="minorBidi" w:hAnsiTheme="minorBidi" w:cs="Arial" w:hint="cs"/>
          <w:rtl/>
          <w:lang w:bidi="ar-SA"/>
        </w:rPr>
        <w:t>ش.ج. على الأقل</w:t>
      </w:r>
      <w:r w:rsidR="003522DD" w:rsidRPr="00D62E5D">
        <w:rPr>
          <w:rFonts w:asciiTheme="minorBidi" w:hAnsiTheme="minorBidi"/>
          <w:rtl/>
          <w:lang w:bidi="ar-SA"/>
        </w:rPr>
        <w:t>.</w:t>
      </w:r>
      <w:bookmarkEnd w:id="8"/>
    </w:p>
    <w:p w:rsidR="003522DD" w:rsidRPr="00D62E5D" w:rsidRDefault="00ED5263" w:rsidP="00D62E5D">
      <w:pPr>
        <w:pStyle w:val="a0"/>
        <w:spacing w:line="480" w:lineRule="auto"/>
        <w:ind w:left="1224"/>
        <w:contextualSpacing/>
        <w:rPr>
          <w:rFonts w:asciiTheme="minorBidi" w:hAnsiTheme="minorBidi"/>
          <w:b/>
          <w:bCs/>
          <w:lang w:bidi="ar-SA"/>
        </w:rPr>
      </w:pPr>
      <w:bookmarkStart w:id="9" w:name="_Ref373071531"/>
      <w:r w:rsidRPr="00D62E5D">
        <w:rPr>
          <w:rFonts w:asciiTheme="minorBidi" w:hAnsiTheme="minorBidi" w:cs="Arial" w:hint="cs"/>
          <w:b/>
          <w:bCs/>
          <w:rtl/>
          <w:lang w:bidi="ar-SA"/>
        </w:rPr>
        <w:t>يوضح أن البحث يمكن أن يشمل أكثر من واحد من المجالات المذكورة أعلاه. القرار حول احتساب أي بحث كمجيب على المجالات المذكورة أعلاه معطى لاعتبارات الداعي وحدها</w:t>
      </w:r>
      <w:r w:rsidR="003522DD" w:rsidRPr="00D62E5D">
        <w:rPr>
          <w:rFonts w:asciiTheme="minorBidi" w:hAnsiTheme="minorBidi"/>
          <w:b/>
          <w:bCs/>
          <w:rtl/>
          <w:lang w:bidi="ar-SA"/>
        </w:rPr>
        <w:t>.</w:t>
      </w:r>
    </w:p>
    <w:p w:rsidR="003522DD" w:rsidRPr="00D62E5D" w:rsidRDefault="00ED5263" w:rsidP="00D62E5D">
      <w:pPr>
        <w:pStyle w:val="a0"/>
        <w:numPr>
          <w:ilvl w:val="1"/>
          <w:numId w:val="18"/>
        </w:numPr>
        <w:spacing w:line="480" w:lineRule="auto"/>
        <w:contextualSpacing/>
        <w:rPr>
          <w:rFonts w:asciiTheme="minorBidi" w:hAnsiTheme="minorBidi"/>
          <w:u w:val="single"/>
          <w:lang w:bidi="ar-SA"/>
        </w:rPr>
      </w:pPr>
      <w:r w:rsidRPr="00D62E5D">
        <w:rPr>
          <w:rFonts w:asciiTheme="minorBidi" w:hAnsiTheme="minorBidi" w:cs="Arial" w:hint="cs"/>
          <w:u w:val="single"/>
          <w:rtl/>
          <w:lang w:bidi="ar-SA"/>
        </w:rPr>
        <w:t>الشروط الأولية لرئيس طاقم البحث من قبل المتقدم</w:t>
      </w:r>
      <w:r w:rsidR="003522DD" w:rsidRPr="00D62E5D">
        <w:rPr>
          <w:rFonts w:asciiTheme="minorBidi" w:hAnsiTheme="minorBidi"/>
          <w:u w:val="single"/>
          <w:rtl/>
          <w:lang w:bidi="ar-SA"/>
        </w:rPr>
        <w:t>:</w:t>
      </w:r>
      <w:bookmarkEnd w:id="9"/>
    </w:p>
    <w:p w:rsidR="003522DD" w:rsidRPr="00D62E5D" w:rsidRDefault="00ED5263" w:rsidP="00D62E5D">
      <w:pPr>
        <w:pStyle w:val="a0"/>
        <w:numPr>
          <w:ilvl w:val="2"/>
          <w:numId w:val="18"/>
        </w:numPr>
        <w:spacing w:line="480" w:lineRule="auto"/>
        <w:contextualSpacing/>
        <w:rPr>
          <w:rFonts w:asciiTheme="minorBidi" w:hAnsiTheme="minorBidi"/>
          <w:lang w:bidi="ar-SA"/>
        </w:rPr>
      </w:pPr>
      <w:bookmarkStart w:id="10" w:name="_Ref371270138"/>
      <w:bookmarkStart w:id="11" w:name="_Ref373413705"/>
      <w:r w:rsidRPr="00D62E5D">
        <w:rPr>
          <w:rFonts w:asciiTheme="minorBidi" w:hAnsiTheme="minorBidi" w:cs="Arial" w:hint="cs"/>
          <w:rtl/>
          <w:lang w:bidi="ar-SA"/>
        </w:rPr>
        <w:t>حاصل على لقب ثان على الأقل من مؤسسة أكاديمية معترف فيها بواسطة مجلس التعليم العالي. على الحاصل على لقب أكاديمي من خارج البلاد إرفاق تصديق من شعبة تقييم الألقاب الأكاديمي في خارج البلاد التي في وزارة المعارف</w:t>
      </w:r>
      <w:bookmarkStart w:id="12" w:name="_Ref371270150"/>
      <w:bookmarkStart w:id="13" w:name="_Ref372214965"/>
      <w:bookmarkEnd w:id="10"/>
      <w:bookmarkEnd w:id="11"/>
      <w:r w:rsidR="003522DD" w:rsidRPr="00D62E5D">
        <w:rPr>
          <w:rFonts w:asciiTheme="minorBidi" w:hAnsiTheme="minorBidi"/>
          <w:rtl/>
          <w:lang w:bidi="ar-SA"/>
        </w:rPr>
        <w:t>.</w:t>
      </w:r>
    </w:p>
    <w:p w:rsidR="003522DD" w:rsidRPr="00D62E5D" w:rsidRDefault="00ED5263" w:rsidP="00D62E5D">
      <w:pPr>
        <w:pStyle w:val="a0"/>
        <w:numPr>
          <w:ilvl w:val="2"/>
          <w:numId w:val="18"/>
        </w:numPr>
        <w:spacing w:line="480" w:lineRule="auto"/>
        <w:contextualSpacing/>
        <w:rPr>
          <w:rFonts w:asciiTheme="minorBidi" w:hAnsiTheme="minorBidi"/>
          <w:lang w:bidi="ar-SA"/>
        </w:rPr>
      </w:pPr>
      <w:bookmarkStart w:id="14" w:name="_Ref373413720"/>
      <w:bookmarkStart w:id="15" w:name="_Ref373430087"/>
      <w:r w:rsidRPr="00D62E5D">
        <w:rPr>
          <w:rFonts w:asciiTheme="minorBidi" w:hAnsiTheme="minorBidi" w:cs="Arial" w:hint="cs"/>
          <w:rtl/>
          <w:lang w:bidi="ar-SA"/>
        </w:rPr>
        <w:t>ذو خبرة</w:t>
      </w:r>
      <w:r w:rsidR="003522DD" w:rsidRPr="00D62E5D">
        <w:rPr>
          <w:rFonts w:asciiTheme="minorBidi" w:hAnsiTheme="minorBidi"/>
          <w:rtl/>
          <w:lang w:bidi="ar-SA"/>
        </w:rPr>
        <w:t xml:space="preserve">, </w:t>
      </w:r>
      <w:r w:rsidRPr="00D62E5D">
        <w:rPr>
          <w:rFonts w:asciiTheme="minorBidi" w:hAnsiTheme="minorBidi" w:cs="Arial" w:hint="cs"/>
          <w:rtl/>
          <w:lang w:bidi="ar-SA"/>
        </w:rPr>
        <w:t>في السنوات الثلاث الأخيرة</w:t>
      </w:r>
      <w:r w:rsidR="003522DD" w:rsidRPr="00D62E5D">
        <w:rPr>
          <w:rFonts w:asciiTheme="minorBidi" w:hAnsiTheme="minorBidi"/>
          <w:rtl/>
          <w:lang w:bidi="ar-SA"/>
        </w:rPr>
        <w:t xml:space="preserve">, </w:t>
      </w:r>
      <w:r w:rsidRPr="00D62E5D">
        <w:rPr>
          <w:rFonts w:asciiTheme="minorBidi" w:hAnsiTheme="minorBidi" w:cs="Arial" w:hint="cs"/>
          <w:rtl/>
          <w:lang w:bidi="ar-SA"/>
        </w:rPr>
        <w:t>في إدارة بحثين علميين</w:t>
      </w:r>
      <w:r w:rsidR="003522DD" w:rsidRPr="00D62E5D">
        <w:rPr>
          <w:rFonts w:asciiTheme="minorBidi" w:hAnsiTheme="minorBidi"/>
          <w:rtl/>
          <w:lang w:bidi="ar-SA"/>
        </w:rPr>
        <w:t xml:space="preserve"> 2 </w:t>
      </w:r>
      <w:r w:rsidRPr="00D62E5D">
        <w:rPr>
          <w:rFonts w:asciiTheme="minorBidi" w:hAnsiTheme="minorBidi" w:cs="Arial" w:hint="cs"/>
          <w:rtl/>
          <w:lang w:bidi="ar-SA"/>
        </w:rPr>
        <w:t>في واحد أو أكثر من المجالات التالية</w:t>
      </w:r>
      <w:r w:rsidR="003522DD" w:rsidRPr="00D62E5D">
        <w:rPr>
          <w:rFonts w:asciiTheme="minorBidi" w:hAnsiTheme="minorBidi"/>
          <w:rtl/>
          <w:lang w:bidi="ar-SA"/>
        </w:rPr>
        <w:t>:</w:t>
      </w:r>
    </w:p>
    <w:p w:rsidR="003522DD" w:rsidRPr="00D62E5D" w:rsidRDefault="00ED5263" w:rsidP="00D62E5D">
      <w:pPr>
        <w:pStyle w:val="a0"/>
        <w:numPr>
          <w:ilvl w:val="1"/>
          <w:numId w:val="20"/>
        </w:numPr>
        <w:spacing w:line="480" w:lineRule="auto"/>
        <w:ind w:firstLine="426"/>
        <w:contextualSpacing/>
        <w:rPr>
          <w:rFonts w:asciiTheme="minorBidi" w:hAnsiTheme="minorBidi"/>
          <w:lang w:bidi="ar-SA"/>
        </w:rPr>
      </w:pPr>
      <w:r w:rsidRPr="00D62E5D">
        <w:rPr>
          <w:rFonts w:asciiTheme="minorBidi" w:hAnsiTheme="minorBidi" w:cs="Arial" w:hint="cs"/>
          <w:rtl/>
          <w:lang w:bidi="ar-SA"/>
        </w:rPr>
        <w:t>معايير العلم والتكنولوجيا</w:t>
      </w:r>
    </w:p>
    <w:p w:rsidR="00ED5263" w:rsidRPr="00D62E5D" w:rsidRDefault="00ED5263" w:rsidP="00D62E5D">
      <w:pPr>
        <w:pStyle w:val="a0"/>
        <w:numPr>
          <w:ilvl w:val="1"/>
          <w:numId w:val="20"/>
        </w:numPr>
        <w:spacing w:line="480" w:lineRule="auto"/>
        <w:ind w:firstLine="426"/>
        <w:contextualSpacing/>
        <w:rPr>
          <w:rFonts w:asciiTheme="minorBidi" w:hAnsiTheme="minorBidi"/>
          <w:lang w:bidi="ar-SA"/>
        </w:rPr>
      </w:pPr>
      <w:r w:rsidRPr="00D62E5D">
        <w:rPr>
          <w:rFonts w:asciiTheme="minorBidi" w:hAnsiTheme="minorBidi" w:cs="Arial" w:hint="cs"/>
          <w:rtl/>
          <w:lang w:bidi="ar-SA"/>
        </w:rPr>
        <w:t>معطيات براءات في إسرائيل وبمقارنات دولية</w:t>
      </w:r>
      <w:r w:rsidRPr="00D62E5D">
        <w:rPr>
          <w:rFonts w:asciiTheme="minorBidi" w:hAnsiTheme="minorBidi"/>
          <w:rtl/>
          <w:lang w:bidi="ar-SA"/>
        </w:rPr>
        <w:t xml:space="preserve"> </w:t>
      </w:r>
    </w:p>
    <w:p w:rsidR="00ED5263" w:rsidRPr="00D62E5D" w:rsidRDefault="00ED5263" w:rsidP="00D62E5D">
      <w:pPr>
        <w:pStyle w:val="a0"/>
        <w:numPr>
          <w:ilvl w:val="1"/>
          <w:numId w:val="20"/>
        </w:numPr>
        <w:spacing w:line="480" w:lineRule="auto"/>
        <w:ind w:firstLine="426"/>
        <w:contextualSpacing/>
        <w:rPr>
          <w:rFonts w:asciiTheme="minorBidi" w:hAnsiTheme="minorBidi"/>
          <w:lang w:bidi="ar-SA"/>
        </w:rPr>
      </w:pPr>
      <w:r w:rsidRPr="00D62E5D">
        <w:rPr>
          <w:rFonts w:asciiTheme="minorBidi" w:hAnsiTheme="minorBidi" w:cs="Arial" w:hint="cs"/>
          <w:rtl/>
          <w:lang w:bidi="ar-SA"/>
        </w:rPr>
        <w:t>منشورات علمية</w:t>
      </w:r>
    </w:p>
    <w:p w:rsidR="003522DD" w:rsidRPr="00D62E5D" w:rsidRDefault="00ED5263" w:rsidP="00D62E5D">
      <w:pPr>
        <w:pStyle w:val="a0"/>
        <w:numPr>
          <w:ilvl w:val="1"/>
          <w:numId w:val="20"/>
        </w:numPr>
        <w:spacing w:line="480" w:lineRule="auto"/>
        <w:ind w:firstLine="426"/>
        <w:contextualSpacing/>
        <w:rPr>
          <w:rFonts w:asciiTheme="minorBidi" w:hAnsiTheme="minorBidi"/>
          <w:lang w:bidi="ar-SA"/>
        </w:rPr>
      </w:pPr>
      <w:r w:rsidRPr="00D62E5D">
        <w:rPr>
          <w:rFonts w:asciiTheme="minorBidi" w:hAnsiTheme="minorBidi" w:cs="Arial" w:hint="cs"/>
          <w:rtl/>
          <w:lang w:bidi="ar-SA"/>
        </w:rPr>
        <w:t>توقعات لأغراض القوى البشرية العلمية والتكنولوجية</w:t>
      </w:r>
    </w:p>
    <w:p w:rsidR="003522DD" w:rsidRPr="00D62E5D" w:rsidRDefault="00ED5263" w:rsidP="00D62E5D">
      <w:pPr>
        <w:pStyle w:val="a0"/>
        <w:spacing w:line="480" w:lineRule="auto"/>
        <w:ind w:left="1224"/>
        <w:contextualSpacing/>
        <w:rPr>
          <w:rFonts w:asciiTheme="minorBidi" w:hAnsiTheme="minorBidi"/>
          <w:lang w:bidi="ar-SA"/>
        </w:rPr>
      </w:pPr>
      <w:r w:rsidRPr="00D62E5D">
        <w:rPr>
          <w:rFonts w:asciiTheme="minorBidi" w:hAnsiTheme="minorBidi" w:cs="Arial" w:hint="cs"/>
          <w:rtl/>
          <w:lang w:bidi="ar-SA"/>
        </w:rPr>
        <w:t>بحيث يقف الحجم المالي لكل واحد من الأبحاث التي تم تنفيذها على ما لا يقل عن</w:t>
      </w:r>
      <w:r w:rsidR="003522DD" w:rsidRPr="00D62E5D">
        <w:rPr>
          <w:rFonts w:asciiTheme="minorBidi" w:hAnsiTheme="minorBidi"/>
          <w:rtl/>
          <w:lang w:bidi="ar-SA"/>
        </w:rPr>
        <w:t xml:space="preserve"> - 75,000 </w:t>
      </w:r>
      <w:bookmarkEnd w:id="14"/>
      <w:r w:rsidR="00E3388A" w:rsidRPr="00D62E5D">
        <w:rPr>
          <w:rFonts w:asciiTheme="minorBidi" w:hAnsiTheme="minorBidi" w:cs="Arial" w:hint="cs"/>
          <w:rtl/>
          <w:lang w:bidi="ar-SA"/>
        </w:rPr>
        <w:t>ش.ج</w:t>
      </w:r>
      <w:r w:rsidR="003522DD" w:rsidRPr="00D62E5D">
        <w:rPr>
          <w:rFonts w:asciiTheme="minorBidi" w:hAnsiTheme="minorBidi"/>
          <w:rtl/>
          <w:lang w:bidi="ar-SA"/>
        </w:rPr>
        <w:t>.</w:t>
      </w:r>
      <w:bookmarkEnd w:id="15"/>
    </w:p>
    <w:p w:rsidR="003522DD" w:rsidRPr="00D62E5D" w:rsidRDefault="00E3388A" w:rsidP="00D62E5D">
      <w:pPr>
        <w:pStyle w:val="a0"/>
        <w:spacing w:line="480" w:lineRule="auto"/>
        <w:ind w:left="1224"/>
        <w:contextualSpacing/>
        <w:rPr>
          <w:rFonts w:asciiTheme="minorBidi" w:hAnsiTheme="minorBidi"/>
          <w:b/>
          <w:bCs/>
          <w:rtl/>
          <w:lang w:bidi="ar-SA"/>
        </w:rPr>
      </w:pPr>
      <w:bookmarkStart w:id="16" w:name="_Ref373853162"/>
      <w:bookmarkStart w:id="17" w:name="_Ref429579924"/>
      <w:r w:rsidRPr="00D62E5D">
        <w:rPr>
          <w:rFonts w:asciiTheme="minorBidi" w:hAnsiTheme="minorBidi" w:cs="Arial" w:hint="cs"/>
          <w:b/>
          <w:bCs/>
          <w:rtl/>
          <w:lang w:bidi="ar-SA"/>
        </w:rPr>
        <w:t>يوضح أمه يجوز لرئيس طاقم البحث المشاركة في المناقصة أيضا إذا كانت خبرته المطلوبة قد حصلت في فترة كونه أجيرا أو مقاولا ثانويا أو باحثا في إطار آخر, ةبشرط أن إدارة الأبحاث قد تم تنفيذها بواسطته</w:t>
      </w:r>
      <w:r w:rsidR="003522DD" w:rsidRPr="00D62E5D">
        <w:rPr>
          <w:rFonts w:asciiTheme="minorBidi" w:hAnsiTheme="minorBidi"/>
          <w:b/>
          <w:bCs/>
          <w:rtl/>
          <w:lang w:bidi="ar-SA"/>
        </w:rPr>
        <w:t>.</w:t>
      </w:r>
    </w:p>
    <w:p w:rsidR="003522DD" w:rsidRPr="00D62E5D" w:rsidRDefault="00E3388A" w:rsidP="00D62E5D">
      <w:pPr>
        <w:pStyle w:val="a0"/>
        <w:numPr>
          <w:ilvl w:val="1"/>
          <w:numId w:val="18"/>
        </w:numPr>
        <w:spacing w:line="480" w:lineRule="auto"/>
        <w:contextualSpacing/>
        <w:rPr>
          <w:rFonts w:asciiTheme="minorBidi" w:hAnsiTheme="minorBidi"/>
          <w:u w:val="single"/>
          <w:lang w:bidi="ar-SA"/>
        </w:rPr>
      </w:pPr>
      <w:bookmarkStart w:id="18" w:name="_Ref436740395"/>
      <w:bookmarkEnd w:id="16"/>
      <w:r w:rsidRPr="00D62E5D">
        <w:rPr>
          <w:rFonts w:asciiTheme="minorBidi" w:hAnsiTheme="minorBidi" w:cs="Arial" w:hint="cs"/>
          <w:u w:val="single"/>
          <w:rtl/>
          <w:lang w:bidi="ar-SA"/>
        </w:rPr>
        <w:t>الشروط الأولية لباحث إضافي</w:t>
      </w:r>
      <w:r w:rsidR="003522DD" w:rsidRPr="00D62E5D">
        <w:rPr>
          <w:rFonts w:asciiTheme="minorBidi" w:hAnsiTheme="minorBidi"/>
          <w:u w:val="single"/>
          <w:rtl/>
          <w:lang w:bidi="ar-SA"/>
        </w:rPr>
        <w:t xml:space="preserve"> (</w:t>
      </w:r>
      <w:r w:rsidRPr="00D62E5D">
        <w:rPr>
          <w:rFonts w:asciiTheme="minorBidi" w:hAnsiTheme="minorBidi" w:cs="Arial" w:hint="cs"/>
          <w:u w:val="single"/>
          <w:rtl/>
          <w:lang w:bidi="ar-SA"/>
        </w:rPr>
        <w:t>على الأقل</w:t>
      </w:r>
      <w:r w:rsidR="003522DD" w:rsidRPr="00D62E5D">
        <w:rPr>
          <w:rFonts w:asciiTheme="minorBidi" w:hAnsiTheme="minorBidi"/>
          <w:u w:val="single"/>
          <w:rtl/>
          <w:lang w:bidi="ar-SA"/>
        </w:rPr>
        <w:t xml:space="preserve">) </w:t>
      </w:r>
      <w:r w:rsidRPr="00D62E5D">
        <w:rPr>
          <w:rFonts w:asciiTheme="minorBidi" w:hAnsiTheme="minorBidi" w:cs="Arial" w:hint="cs"/>
          <w:u w:val="single"/>
          <w:rtl/>
          <w:lang w:bidi="ar-SA"/>
        </w:rPr>
        <w:t>من قبل المتقدم</w:t>
      </w:r>
      <w:r w:rsidR="003522DD" w:rsidRPr="00D62E5D">
        <w:rPr>
          <w:rFonts w:asciiTheme="minorBidi" w:hAnsiTheme="minorBidi"/>
          <w:u w:val="single"/>
          <w:rtl/>
          <w:lang w:bidi="ar-SA"/>
        </w:rPr>
        <w:t>:</w:t>
      </w:r>
      <w:bookmarkEnd w:id="17"/>
      <w:bookmarkEnd w:id="18"/>
    </w:p>
    <w:p w:rsidR="003522DD" w:rsidRPr="00D62E5D" w:rsidRDefault="00E3388A" w:rsidP="00D62E5D">
      <w:pPr>
        <w:pStyle w:val="a0"/>
        <w:numPr>
          <w:ilvl w:val="2"/>
          <w:numId w:val="18"/>
        </w:numPr>
        <w:spacing w:line="480" w:lineRule="auto"/>
        <w:contextualSpacing/>
        <w:rPr>
          <w:rFonts w:asciiTheme="minorBidi" w:hAnsiTheme="minorBidi"/>
          <w:lang w:bidi="ar-SA"/>
        </w:rPr>
      </w:pPr>
      <w:bookmarkStart w:id="19" w:name="_Ref373922633"/>
      <w:r w:rsidRPr="00D62E5D">
        <w:rPr>
          <w:rFonts w:asciiTheme="minorBidi" w:hAnsiTheme="minorBidi" w:cs="Arial" w:hint="cs"/>
          <w:rtl/>
          <w:lang w:bidi="ar-SA"/>
        </w:rPr>
        <w:t>حاصل على اللقب الأول على الأقل من مؤسسة أكاديمية معترف فيها بواسطة مجلس التعليم العالي</w:t>
      </w:r>
      <w:r w:rsidR="003522DD" w:rsidRPr="00D62E5D">
        <w:rPr>
          <w:rFonts w:asciiTheme="minorBidi" w:hAnsiTheme="minorBidi"/>
          <w:rtl/>
          <w:lang w:bidi="ar-SA"/>
        </w:rPr>
        <w:t xml:space="preserve">. </w:t>
      </w:r>
      <w:r w:rsidRPr="00D62E5D">
        <w:rPr>
          <w:rFonts w:asciiTheme="minorBidi" w:hAnsiTheme="minorBidi" w:cs="Arial" w:hint="cs"/>
          <w:rtl/>
          <w:lang w:bidi="ar-SA"/>
        </w:rPr>
        <w:t>على الحاصل على لقب أكاديمي من خارج البلاد إرفاق تصديق من شعبة تقييم الألقاب الأكاديمي في خارج البلاد التي في وزارة المعارف</w:t>
      </w:r>
      <w:r w:rsidR="003522DD" w:rsidRPr="00D62E5D">
        <w:rPr>
          <w:rFonts w:asciiTheme="minorBidi" w:hAnsiTheme="minorBidi"/>
          <w:rtl/>
          <w:lang w:bidi="ar-SA"/>
        </w:rPr>
        <w:t>.</w:t>
      </w:r>
      <w:bookmarkEnd w:id="19"/>
    </w:p>
    <w:p w:rsidR="003522DD" w:rsidRPr="00D62E5D" w:rsidRDefault="00E3388A" w:rsidP="00D62E5D">
      <w:pPr>
        <w:pStyle w:val="a0"/>
        <w:numPr>
          <w:ilvl w:val="2"/>
          <w:numId w:val="18"/>
        </w:numPr>
        <w:spacing w:line="480" w:lineRule="auto"/>
        <w:contextualSpacing/>
        <w:rPr>
          <w:rFonts w:asciiTheme="minorBidi" w:hAnsiTheme="minorBidi"/>
          <w:lang w:bidi="ar-SA"/>
        </w:rPr>
      </w:pPr>
      <w:bookmarkStart w:id="20" w:name="_Ref420855264"/>
      <w:r w:rsidRPr="00D62E5D">
        <w:rPr>
          <w:rFonts w:asciiTheme="minorBidi" w:hAnsiTheme="minorBidi" w:cstheme="minorBidi" w:hint="cs"/>
          <w:rtl/>
          <w:lang w:bidi="ar-SA"/>
        </w:rPr>
        <w:lastRenderedPageBreak/>
        <w:t>ذو خبرة في خلال السنوات الثلاث الأخيرة في تنفيذ بحث علمي واحد على الأقل في مجالات البحث والتطوير و/أو تشمل البحث والتطوير, بحيث يقف الحجم المالي للبحث الذي تم تنفيذه على ما لا يقل عن</w:t>
      </w:r>
      <w:r w:rsidR="003522DD" w:rsidRPr="00D62E5D">
        <w:rPr>
          <w:rFonts w:asciiTheme="minorBidi" w:hAnsiTheme="minorBidi"/>
          <w:rtl/>
          <w:lang w:bidi="ar-SA"/>
        </w:rPr>
        <w:t xml:space="preserve"> - 75,000 </w:t>
      </w:r>
      <w:r w:rsidRPr="00D62E5D">
        <w:rPr>
          <w:rFonts w:asciiTheme="minorBidi" w:hAnsiTheme="minorBidi" w:cs="Arial" w:hint="cs"/>
          <w:rtl/>
          <w:lang w:bidi="ar-SA"/>
        </w:rPr>
        <w:t>ش.ج</w:t>
      </w:r>
      <w:r w:rsidR="003522DD" w:rsidRPr="00D62E5D">
        <w:rPr>
          <w:rFonts w:asciiTheme="minorBidi" w:hAnsiTheme="minorBidi"/>
          <w:rtl/>
          <w:lang w:bidi="ar-SA"/>
        </w:rPr>
        <w:t xml:space="preserve">. </w:t>
      </w:r>
      <w:bookmarkEnd w:id="20"/>
    </w:p>
    <w:p w:rsidR="003522DD" w:rsidRPr="00D62E5D" w:rsidRDefault="00E3388A" w:rsidP="00D62E5D">
      <w:pPr>
        <w:pStyle w:val="a0"/>
        <w:numPr>
          <w:ilvl w:val="1"/>
          <w:numId w:val="18"/>
        </w:numPr>
        <w:spacing w:line="480" w:lineRule="auto"/>
        <w:contextualSpacing/>
        <w:rPr>
          <w:rFonts w:asciiTheme="minorBidi" w:hAnsiTheme="minorBidi"/>
          <w:lang w:bidi="ar-SA"/>
        </w:rPr>
      </w:pPr>
      <w:bookmarkStart w:id="21" w:name="_Ref299614156"/>
      <w:r w:rsidRPr="00D62E5D">
        <w:rPr>
          <w:rFonts w:asciiTheme="minorBidi" w:hAnsiTheme="minorBidi" w:cs="Arial" w:hint="cs"/>
          <w:b/>
          <w:bCs/>
          <w:rtl/>
          <w:lang w:bidi="ar-SA"/>
        </w:rPr>
        <w:t xml:space="preserve">كفالة عرض </w:t>
      </w:r>
      <w:r w:rsidR="003522DD" w:rsidRPr="00D62E5D">
        <w:rPr>
          <w:rFonts w:asciiTheme="minorBidi" w:hAnsiTheme="minorBidi"/>
          <w:rtl/>
          <w:lang w:bidi="ar-SA"/>
        </w:rPr>
        <w:t xml:space="preserve"> – </w:t>
      </w:r>
      <w:r w:rsidRPr="00D62E5D">
        <w:rPr>
          <w:rFonts w:asciiTheme="minorBidi" w:hAnsiTheme="minorBidi" w:cs="Arial" w:hint="cs"/>
          <w:rtl/>
          <w:lang w:bidi="ar-SA"/>
        </w:rPr>
        <w:t>على المتقدم أن يرفق مع عرضه كفالة بنكية غير مرتبطة, غير محدودة وقابلة للمصادرة, أو بالمقابل تعليمات موازنة</w:t>
      </w:r>
      <w:r w:rsidR="003522DD" w:rsidRPr="00D62E5D">
        <w:rPr>
          <w:rFonts w:asciiTheme="minorBidi" w:hAnsiTheme="minorBidi"/>
          <w:rtl/>
          <w:lang w:bidi="ar-SA"/>
        </w:rPr>
        <w:t xml:space="preserve"> (</w:t>
      </w:r>
      <w:r w:rsidR="00BA5CFB" w:rsidRPr="00D62E5D">
        <w:rPr>
          <w:rFonts w:asciiTheme="minorBidi" w:hAnsiTheme="minorBidi" w:cs="Arial" w:hint="cs"/>
          <w:rtl/>
          <w:lang w:bidi="ar-SA"/>
        </w:rPr>
        <w:t>بخصوص مؤسسات التعليم العالي التي تتم موازنتها بواسطة لجنة التخطيط والموازنة</w:t>
      </w:r>
      <w:r w:rsidR="003522DD" w:rsidRPr="00D62E5D">
        <w:rPr>
          <w:rFonts w:asciiTheme="minorBidi" w:hAnsiTheme="minorBidi"/>
          <w:rtl/>
          <w:lang w:bidi="ar-SA"/>
        </w:rPr>
        <w:t xml:space="preserve">), </w:t>
      </w:r>
      <w:r w:rsidR="00BA5CFB" w:rsidRPr="00D62E5D">
        <w:rPr>
          <w:rFonts w:asciiTheme="minorBidi" w:hAnsiTheme="minorBidi" w:cs="Arial" w:hint="cs"/>
          <w:rtl/>
          <w:lang w:bidi="ar-SA"/>
        </w:rPr>
        <w:t>بمبلغ</w:t>
      </w:r>
      <w:r w:rsidR="003522DD" w:rsidRPr="00D62E5D">
        <w:rPr>
          <w:rFonts w:asciiTheme="minorBidi" w:hAnsiTheme="minorBidi"/>
          <w:rtl/>
          <w:lang w:bidi="ar-SA"/>
        </w:rPr>
        <w:t xml:space="preserve"> </w:t>
      </w:r>
      <w:r w:rsidR="003522DD" w:rsidRPr="00D62E5D">
        <w:rPr>
          <w:rFonts w:asciiTheme="minorBidi" w:hAnsiTheme="minorBidi"/>
          <w:b/>
          <w:bCs/>
          <w:rtl/>
          <w:lang w:bidi="ar-SA"/>
        </w:rPr>
        <w:t xml:space="preserve">25,000 </w:t>
      </w:r>
      <w:r w:rsidR="00BA5CFB" w:rsidRPr="00D62E5D">
        <w:rPr>
          <w:rFonts w:asciiTheme="minorBidi" w:hAnsiTheme="minorBidi" w:cs="Arial" w:hint="cs"/>
          <w:rtl/>
          <w:lang w:bidi="ar-SA"/>
        </w:rPr>
        <w:t>ش.ج. باسم المتقدم والتي تكون سارية المفعول حتى التاريخ المحدد في الملحق ب</w:t>
      </w:r>
      <w:r w:rsidR="003522DD" w:rsidRPr="00D62E5D">
        <w:rPr>
          <w:rFonts w:asciiTheme="minorBidi" w:hAnsiTheme="minorBidi"/>
          <w:rtl/>
          <w:lang w:bidi="ar-SA"/>
        </w:rPr>
        <w:t xml:space="preserve"> 11/</w:t>
      </w:r>
      <w:r w:rsidR="00BA5CFB" w:rsidRPr="00D62E5D">
        <w:rPr>
          <w:rFonts w:asciiTheme="minorBidi" w:hAnsiTheme="minorBidi" w:cs="Arial" w:hint="cs"/>
          <w:rtl/>
          <w:lang w:bidi="ar-SA"/>
        </w:rPr>
        <w:t xml:space="preserve">ب </w:t>
      </w:r>
      <w:r w:rsidR="003522DD" w:rsidRPr="00D62E5D">
        <w:rPr>
          <w:rFonts w:asciiTheme="minorBidi" w:hAnsiTheme="minorBidi"/>
          <w:rtl/>
          <w:lang w:bidi="ar-SA"/>
        </w:rPr>
        <w:t>12 (</w:t>
      </w:r>
      <w:r w:rsidR="00BA5CFB" w:rsidRPr="00D62E5D">
        <w:rPr>
          <w:rFonts w:asciiTheme="minorBidi" w:hAnsiTheme="minorBidi" w:cs="Arial" w:hint="cs"/>
          <w:rtl/>
          <w:lang w:bidi="ar-SA"/>
        </w:rPr>
        <w:t>بالتناسب</w:t>
      </w:r>
      <w:r w:rsidR="003522DD" w:rsidRPr="00D62E5D">
        <w:rPr>
          <w:rFonts w:asciiTheme="minorBidi" w:hAnsiTheme="minorBidi"/>
          <w:rtl/>
          <w:lang w:bidi="ar-SA"/>
        </w:rPr>
        <w:t xml:space="preserve">) </w:t>
      </w:r>
      <w:r w:rsidR="00BA5CFB" w:rsidRPr="00D62E5D">
        <w:rPr>
          <w:rFonts w:asciiTheme="minorBidi" w:hAnsiTheme="minorBidi" w:cs="Arial" w:hint="cs"/>
          <w:rtl/>
          <w:lang w:bidi="ar-SA"/>
        </w:rPr>
        <w:t>للمناقصة</w:t>
      </w:r>
      <w:r w:rsidR="003522DD" w:rsidRPr="00D62E5D">
        <w:rPr>
          <w:rFonts w:asciiTheme="minorBidi" w:hAnsiTheme="minorBidi"/>
          <w:rtl/>
          <w:lang w:bidi="ar-SA"/>
        </w:rPr>
        <w:t xml:space="preserve">, </w:t>
      </w:r>
      <w:r w:rsidR="00BA5CFB" w:rsidRPr="00D62E5D">
        <w:rPr>
          <w:rFonts w:asciiTheme="minorBidi" w:hAnsiTheme="minorBidi" w:cs="Arial" w:hint="cs"/>
          <w:rtl/>
          <w:lang w:bidi="ar-SA"/>
        </w:rPr>
        <w:t>وبالتناسب مع المبلغ وبموجب الصيغة الواردة هناك</w:t>
      </w:r>
      <w:r w:rsidR="003522DD" w:rsidRPr="00D62E5D">
        <w:rPr>
          <w:rFonts w:asciiTheme="minorBidi" w:hAnsiTheme="minorBidi"/>
          <w:rtl/>
          <w:lang w:bidi="ar-SA"/>
        </w:rPr>
        <w:t>.</w:t>
      </w:r>
      <w:r w:rsidR="00BA5CFB" w:rsidRPr="00D62E5D">
        <w:rPr>
          <w:rFonts w:asciiTheme="minorBidi" w:hAnsiTheme="minorBidi" w:cs="Times New Roman" w:hint="cs"/>
          <w:rtl/>
          <w:lang w:bidi="ar-SA"/>
        </w:rPr>
        <w:t xml:space="preserve"> هذه</w:t>
      </w:r>
      <w:r w:rsidR="003522DD" w:rsidRPr="00D62E5D">
        <w:rPr>
          <w:rFonts w:asciiTheme="minorBidi" w:hAnsiTheme="minorBidi"/>
          <w:rtl/>
          <w:lang w:bidi="ar-SA"/>
        </w:rPr>
        <w:t xml:space="preserve"> </w:t>
      </w:r>
      <w:r w:rsidR="00BA5CFB" w:rsidRPr="00D62E5D">
        <w:rPr>
          <w:rFonts w:asciiTheme="minorBidi" w:hAnsiTheme="minorBidi" w:cs="Arial" w:hint="cs"/>
          <w:rtl/>
          <w:lang w:bidi="ar-SA"/>
        </w:rPr>
        <w:t>الكفالة</w:t>
      </w:r>
      <w:r w:rsidR="003522DD" w:rsidRPr="00D62E5D">
        <w:rPr>
          <w:rFonts w:asciiTheme="minorBidi" w:hAnsiTheme="minorBidi"/>
          <w:rtl/>
          <w:lang w:bidi="ar-SA"/>
        </w:rPr>
        <w:t xml:space="preserve"> / </w:t>
      </w:r>
      <w:r w:rsidR="00BA5CFB" w:rsidRPr="00D62E5D">
        <w:rPr>
          <w:rFonts w:asciiTheme="minorBidi" w:hAnsiTheme="minorBidi" w:cs="Arial" w:hint="cs"/>
          <w:rtl/>
          <w:lang w:bidi="ar-SA"/>
        </w:rPr>
        <w:t>تعليمات الموازنة</w:t>
      </w:r>
      <w:r w:rsidR="00BA5CFB" w:rsidRPr="00D62E5D">
        <w:rPr>
          <w:rFonts w:asciiTheme="minorBidi" w:hAnsiTheme="minorBidi" w:cs="Times New Roman" w:hint="cs"/>
          <w:rtl/>
          <w:lang w:bidi="ar-SA"/>
        </w:rPr>
        <w:t xml:space="preserve"> يتم إعادتها للمتقدمين الذين لا يفوزون في المناقصة</w:t>
      </w:r>
      <w:r w:rsidR="00BA5CFB" w:rsidRPr="00D62E5D">
        <w:rPr>
          <w:rFonts w:asciiTheme="minorBidi" w:hAnsiTheme="minorBidi" w:hint="cs"/>
          <w:rtl/>
          <w:lang w:bidi="ar-SA"/>
        </w:rPr>
        <w:t xml:space="preserve">. </w:t>
      </w:r>
      <w:r w:rsidR="00BA5CFB" w:rsidRPr="00D62E5D">
        <w:rPr>
          <w:rFonts w:asciiTheme="minorBidi" w:hAnsiTheme="minorBidi" w:cs="Times New Roman" w:hint="cs"/>
          <w:rtl/>
          <w:lang w:bidi="ar-SA"/>
        </w:rPr>
        <w:t>المتقدم الذي يفوز في المناقصة يستبدل هذه الكفالة بكفالة لتنفيذ العقد كما هو مطلوب أدناه</w:t>
      </w:r>
      <w:r w:rsidR="003522DD" w:rsidRPr="00D62E5D">
        <w:rPr>
          <w:rFonts w:asciiTheme="minorBidi" w:hAnsiTheme="minorBidi"/>
          <w:rtl/>
          <w:lang w:bidi="ar-SA"/>
        </w:rPr>
        <w:t>.</w:t>
      </w:r>
      <w:bookmarkEnd w:id="21"/>
      <w:r w:rsidR="003522DD" w:rsidRPr="00D62E5D">
        <w:rPr>
          <w:rFonts w:asciiTheme="minorBidi" w:hAnsiTheme="minorBidi"/>
          <w:rtl/>
          <w:lang w:bidi="ar-SA"/>
        </w:rPr>
        <w:t xml:space="preserve"> </w:t>
      </w:r>
    </w:p>
    <w:p w:rsidR="003522DD" w:rsidRPr="00D62E5D" w:rsidRDefault="00BA5CFB" w:rsidP="00D62E5D">
      <w:pPr>
        <w:pStyle w:val="a0"/>
        <w:spacing w:line="480" w:lineRule="auto"/>
        <w:ind w:left="792"/>
        <w:contextualSpacing/>
        <w:rPr>
          <w:rFonts w:asciiTheme="minorBidi" w:hAnsiTheme="minorBidi"/>
          <w:rtl/>
          <w:lang w:bidi="ar-SA"/>
        </w:rPr>
      </w:pPr>
      <w:r w:rsidRPr="00D62E5D">
        <w:rPr>
          <w:rFonts w:asciiTheme="minorBidi" w:hAnsiTheme="minorBidi" w:cs="Arial" w:hint="cs"/>
          <w:b/>
          <w:bCs/>
          <w:rtl/>
          <w:lang w:bidi="ar-SA"/>
        </w:rPr>
        <w:t>العرض الذي يشمل كفالة لا تستوفي متطلب مبلغ المفالة و/أو صلاحيتها و/أو الصيغة المناسبة, يتم إلغاؤه وتنحيته</w:t>
      </w:r>
      <w:r w:rsidR="003522DD" w:rsidRPr="00D62E5D">
        <w:rPr>
          <w:rFonts w:asciiTheme="minorBidi" w:hAnsiTheme="minorBidi"/>
          <w:b/>
          <w:bCs/>
          <w:rtl/>
          <w:lang w:bidi="ar-SA"/>
        </w:rPr>
        <w:t>.</w:t>
      </w:r>
    </w:p>
    <w:bookmarkEnd w:id="6"/>
    <w:bookmarkEnd w:id="12"/>
    <w:bookmarkEnd w:id="13"/>
    <w:p w:rsidR="006122B6" w:rsidRPr="00D62E5D" w:rsidRDefault="006122B6" w:rsidP="00D62E5D">
      <w:pPr>
        <w:spacing w:after="0" w:line="480" w:lineRule="auto"/>
        <w:contextualSpacing/>
        <w:jc w:val="both"/>
        <w:rPr>
          <w:rFonts w:ascii="Arial" w:eastAsia="Times New Roman" w:hAnsi="Arial" w:cs="David"/>
          <w:sz w:val="24"/>
          <w:szCs w:val="24"/>
          <w:lang w:bidi="ar-SA"/>
        </w:rPr>
      </w:pPr>
    </w:p>
    <w:p w:rsidR="006122B6" w:rsidRPr="00D62E5D" w:rsidRDefault="00BA5CFB" w:rsidP="00D62E5D">
      <w:pPr>
        <w:pStyle w:val="a0"/>
        <w:numPr>
          <w:ilvl w:val="0"/>
          <w:numId w:val="18"/>
        </w:numPr>
        <w:spacing w:line="480" w:lineRule="auto"/>
        <w:ind w:left="84" w:hanging="283"/>
        <w:contextualSpacing/>
        <w:rPr>
          <w:rFonts w:ascii="Arial" w:hAnsi="Arial"/>
          <w:rtl/>
          <w:lang w:bidi="ar-SA"/>
        </w:rPr>
      </w:pPr>
      <w:r w:rsidRPr="00D62E5D">
        <w:rPr>
          <w:rFonts w:ascii="Arial" w:hAnsi="Arial" w:cs="Arial" w:hint="cs"/>
          <w:rtl/>
          <w:lang w:bidi="ar-SA"/>
        </w:rPr>
        <w:t>التاريخ الأخير لتقديم العروض هو</w:t>
      </w:r>
      <w:r w:rsidR="006122B6" w:rsidRPr="00D62E5D">
        <w:rPr>
          <w:rFonts w:ascii="Arial" w:hAnsi="Arial"/>
          <w:rtl/>
          <w:lang w:bidi="ar-SA"/>
        </w:rPr>
        <w:t xml:space="preserve"> </w:t>
      </w:r>
      <w:r w:rsidRPr="00D62E5D">
        <w:rPr>
          <w:rFonts w:ascii="Arial" w:hAnsi="Arial" w:cs="Arial" w:hint="cs"/>
          <w:b/>
          <w:bCs/>
          <w:rtl/>
          <w:lang w:bidi="ar-SA"/>
        </w:rPr>
        <w:t>يوم الاثنين</w:t>
      </w:r>
      <w:r w:rsidR="00374F5C" w:rsidRPr="00D62E5D">
        <w:rPr>
          <w:rFonts w:ascii="Arial" w:hAnsi="Arial"/>
          <w:b/>
          <w:bCs/>
          <w:rtl/>
          <w:lang w:bidi="ar-SA"/>
        </w:rPr>
        <w:t xml:space="preserve">, </w:t>
      </w:r>
      <w:r w:rsidR="005A69B4" w:rsidRPr="00D62E5D">
        <w:rPr>
          <w:rFonts w:ascii="Arial" w:hAnsi="Arial"/>
          <w:b/>
          <w:bCs/>
          <w:rtl/>
          <w:lang w:bidi="ar-SA"/>
        </w:rPr>
        <w:t>23</w:t>
      </w:r>
      <w:r w:rsidR="00374F5C" w:rsidRPr="00D62E5D">
        <w:rPr>
          <w:rFonts w:ascii="Arial" w:hAnsi="Arial"/>
          <w:b/>
          <w:bCs/>
          <w:rtl/>
          <w:lang w:bidi="ar-SA"/>
        </w:rPr>
        <w:t>.</w:t>
      </w:r>
      <w:r w:rsidR="00E55EBE" w:rsidRPr="00D62E5D">
        <w:rPr>
          <w:rFonts w:ascii="Arial" w:hAnsi="Arial"/>
          <w:b/>
          <w:bCs/>
          <w:rtl/>
          <w:lang w:bidi="ar-SA"/>
        </w:rPr>
        <w:t>05</w:t>
      </w:r>
      <w:r w:rsidR="00374F5C" w:rsidRPr="00D62E5D">
        <w:rPr>
          <w:rFonts w:ascii="Arial" w:hAnsi="Arial"/>
          <w:b/>
          <w:bCs/>
          <w:rtl/>
          <w:lang w:bidi="ar-SA"/>
        </w:rPr>
        <w:t>.1</w:t>
      </w:r>
      <w:r w:rsidR="00E55EBE" w:rsidRPr="00D62E5D">
        <w:rPr>
          <w:rFonts w:ascii="Arial" w:hAnsi="Arial"/>
          <w:b/>
          <w:bCs/>
          <w:rtl/>
          <w:lang w:bidi="ar-SA"/>
        </w:rPr>
        <w:t>6</w:t>
      </w:r>
      <w:r w:rsidR="00C436EA" w:rsidRPr="00D62E5D">
        <w:rPr>
          <w:rFonts w:ascii="Arial" w:hAnsi="Arial"/>
          <w:rtl/>
          <w:lang w:bidi="ar-SA"/>
        </w:rPr>
        <w:t xml:space="preserve">, </w:t>
      </w:r>
      <w:r w:rsidRPr="00D62E5D">
        <w:rPr>
          <w:rFonts w:ascii="Arial" w:hAnsi="Arial" w:cs="Arial" w:hint="cs"/>
          <w:rtl/>
          <w:lang w:bidi="ar-SA"/>
        </w:rPr>
        <w:t>حتى الساعة</w:t>
      </w:r>
      <w:r w:rsidR="00374F5C" w:rsidRPr="00D62E5D">
        <w:rPr>
          <w:rFonts w:ascii="Arial" w:hAnsi="Arial"/>
          <w:rtl/>
          <w:lang w:bidi="ar-SA"/>
        </w:rPr>
        <w:t xml:space="preserve"> </w:t>
      </w:r>
      <w:r w:rsidR="00374F5C" w:rsidRPr="00D62E5D">
        <w:rPr>
          <w:rFonts w:ascii="Arial" w:hAnsi="Arial"/>
          <w:b/>
          <w:bCs/>
          <w:rtl/>
          <w:lang w:bidi="ar-SA"/>
        </w:rPr>
        <w:t>12:00</w:t>
      </w:r>
      <w:r w:rsidR="00374F5C" w:rsidRPr="00D62E5D">
        <w:rPr>
          <w:rFonts w:ascii="Arial" w:hAnsi="Arial"/>
          <w:rtl/>
          <w:lang w:bidi="ar-SA"/>
        </w:rPr>
        <w:t xml:space="preserve">. </w:t>
      </w:r>
      <w:r w:rsidRPr="00D62E5D">
        <w:rPr>
          <w:rFonts w:ascii="Arial" w:hAnsi="Arial" w:cs="Arial" w:hint="cs"/>
          <w:rtl/>
          <w:lang w:bidi="ar-SA"/>
        </w:rPr>
        <w:t>تقدم العروض إلى</w:t>
      </w:r>
      <w:r w:rsidR="006122B6" w:rsidRPr="00D62E5D">
        <w:rPr>
          <w:rFonts w:ascii="Arial" w:hAnsi="Arial"/>
          <w:rtl/>
          <w:lang w:bidi="ar-SA"/>
        </w:rPr>
        <w:t xml:space="preserve"> "</w:t>
      </w:r>
      <w:r w:rsidRPr="00D62E5D">
        <w:rPr>
          <w:rFonts w:ascii="Arial" w:hAnsi="Arial" w:cs="Arial" w:hint="cs"/>
          <w:rtl/>
          <w:lang w:bidi="ar-SA"/>
        </w:rPr>
        <w:t>صندوق المناقصات</w:t>
      </w:r>
      <w:r w:rsidR="006122B6" w:rsidRPr="00D62E5D">
        <w:rPr>
          <w:rFonts w:ascii="Arial" w:hAnsi="Arial"/>
          <w:rtl/>
          <w:lang w:bidi="ar-SA"/>
        </w:rPr>
        <w:t xml:space="preserve">" </w:t>
      </w:r>
      <w:r w:rsidRPr="00D62E5D">
        <w:rPr>
          <w:rFonts w:ascii="Arial" w:hAnsi="Arial" w:cs="Arial" w:hint="cs"/>
          <w:rtl/>
          <w:lang w:bidi="ar-SA"/>
        </w:rPr>
        <w:t>في وزارة العلوم</w:t>
      </w:r>
      <w:r w:rsidR="006122B6" w:rsidRPr="00D62E5D">
        <w:rPr>
          <w:rFonts w:ascii="Arial" w:hAnsi="Arial"/>
          <w:rtl/>
          <w:lang w:bidi="ar-SA"/>
        </w:rPr>
        <w:t xml:space="preserve">, </w:t>
      </w:r>
      <w:r w:rsidRPr="00D62E5D">
        <w:rPr>
          <w:rFonts w:ascii="Arial" w:hAnsi="Arial" w:cs="Arial" w:hint="cs"/>
          <w:rtl/>
          <w:lang w:bidi="ar-SA"/>
        </w:rPr>
        <w:t>التكنولوجيا والفضاء</w:t>
      </w:r>
      <w:r w:rsidR="006122B6" w:rsidRPr="00D62E5D">
        <w:rPr>
          <w:rFonts w:ascii="Arial" w:hAnsi="Arial"/>
          <w:rtl/>
          <w:lang w:bidi="ar-SA"/>
        </w:rPr>
        <w:t xml:space="preserve">, </w:t>
      </w:r>
      <w:r w:rsidRPr="00D62E5D">
        <w:rPr>
          <w:rFonts w:ascii="Arial" w:hAnsi="Arial" w:cs="Arial" w:hint="cs"/>
          <w:rtl/>
          <w:lang w:bidi="ar-SA"/>
        </w:rPr>
        <w:t xml:space="preserve">الموجود في شارع كلرمون جانو, كريات بيغن </w:t>
      </w:r>
      <w:r w:rsidRPr="00D62E5D">
        <w:rPr>
          <w:rFonts w:ascii="Arial" w:hAnsi="Arial" w:cs="Arial"/>
          <w:rtl/>
          <w:lang w:bidi="ar-SA"/>
        </w:rPr>
        <w:t>–</w:t>
      </w:r>
      <w:r w:rsidRPr="00D62E5D">
        <w:rPr>
          <w:rFonts w:ascii="Arial" w:hAnsi="Arial" w:cs="Arial" w:hint="cs"/>
          <w:rtl/>
          <w:lang w:bidi="ar-SA"/>
        </w:rPr>
        <w:t xml:space="preserve"> دار الحكومة الشرقية, القدس, المبنى ج, الطابق 3, بجانب غرفة</w:t>
      </w:r>
      <w:r w:rsidR="006122B6" w:rsidRPr="00D62E5D">
        <w:rPr>
          <w:rFonts w:ascii="Arial" w:hAnsi="Arial"/>
          <w:rtl/>
          <w:lang w:bidi="ar-SA"/>
        </w:rPr>
        <w:t xml:space="preserve"> 302. </w:t>
      </w:r>
      <w:r w:rsidRPr="00D62E5D">
        <w:rPr>
          <w:rFonts w:ascii="Arial" w:hAnsi="Arial" w:cs="Arial" w:hint="cs"/>
          <w:rtl/>
          <w:lang w:bidi="ar-SA"/>
        </w:rPr>
        <w:t xml:space="preserve">العروض التي تصل الوزارة بعد هذا الموعد </w:t>
      </w:r>
      <w:r w:rsidRPr="00D62E5D">
        <w:rPr>
          <w:rFonts w:ascii="Arial" w:hAnsi="Arial" w:cs="Arial"/>
          <w:rtl/>
          <w:lang w:bidi="ar-SA"/>
        </w:rPr>
        <w:t>–</w:t>
      </w:r>
      <w:r w:rsidRPr="00D62E5D">
        <w:rPr>
          <w:rFonts w:ascii="Arial" w:hAnsi="Arial" w:cs="Arial" w:hint="cs"/>
          <w:rtl/>
          <w:lang w:bidi="ar-SA"/>
        </w:rPr>
        <w:t xml:space="preserve"> لا يتم بحثها</w:t>
      </w:r>
      <w:r w:rsidR="006122B6" w:rsidRPr="00D62E5D">
        <w:rPr>
          <w:rFonts w:ascii="Arial" w:hAnsi="Arial"/>
          <w:rtl/>
          <w:lang w:bidi="ar-SA"/>
        </w:rPr>
        <w:t>.</w:t>
      </w:r>
    </w:p>
    <w:p w:rsidR="006122B6" w:rsidRPr="00D62E5D" w:rsidRDefault="00BA5CFB" w:rsidP="00D62E5D">
      <w:pPr>
        <w:pStyle w:val="a0"/>
        <w:spacing w:line="480" w:lineRule="auto"/>
        <w:ind w:left="84"/>
        <w:contextualSpacing/>
        <w:rPr>
          <w:rFonts w:ascii="Arial" w:hAnsi="Arial"/>
          <w:rtl/>
          <w:lang w:bidi="ar-SA"/>
        </w:rPr>
      </w:pPr>
      <w:r w:rsidRPr="00D62E5D">
        <w:rPr>
          <w:rFonts w:ascii="Arial" w:hAnsi="Arial" w:cs="Arial" w:hint="cs"/>
          <w:rtl/>
          <w:lang w:bidi="ar-SA"/>
        </w:rPr>
        <w:t>وثائق المناقصة المنشورة في موقع الانترنت التابع للوزارة في العنوان</w:t>
      </w:r>
      <w:r w:rsidR="006122B6" w:rsidRPr="00D62E5D">
        <w:rPr>
          <w:rFonts w:ascii="Arial" w:hAnsi="Arial"/>
          <w:rtl/>
          <w:lang w:bidi="ar-SA"/>
        </w:rPr>
        <w:t xml:space="preserve"> </w:t>
      </w:r>
      <w:hyperlink r:id="rId11" w:history="1">
        <w:r w:rsidR="006122B6" w:rsidRPr="00D62E5D">
          <w:rPr>
            <w:rFonts w:ascii="Arial" w:hAnsi="Arial"/>
            <w:lang w:bidi="ar-SA"/>
          </w:rPr>
          <w:t>www.most.gov.il</w:t>
        </w:r>
      </w:hyperlink>
      <w:r w:rsidR="00E55EBE" w:rsidRPr="00D62E5D">
        <w:rPr>
          <w:rFonts w:ascii="Arial" w:hAnsi="Arial"/>
          <w:rtl/>
          <w:lang w:bidi="ar-SA"/>
        </w:rPr>
        <w:t>.</w:t>
      </w:r>
    </w:p>
    <w:p w:rsidR="006122B6" w:rsidRPr="00D62E5D" w:rsidRDefault="006122B6" w:rsidP="00D62E5D">
      <w:pPr>
        <w:pStyle w:val="Normal2"/>
        <w:spacing w:before="0" w:line="480" w:lineRule="auto"/>
        <w:ind w:left="360"/>
        <w:rPr>
          <w:rFonts w:cs="David"/>
          <w:sz w:val="24"/>
          <w:lang w:eastAsia="en-US" w:bidi="ar-SA"/>
        </w:rPr>
      </w:pPr>
    </w:p>
    <w:p w:rsidR="006122B6" w:rsidRPr="00D62E5D" w:rsidRDefault="00BA5CFB" w:rsidP="00D62E5D">
      <w:pPr>
        <w:pStyle w:val="a0"/>
        <w:numPr>
          <w:ilvl w:val="0"/>
          <w:numId w:val="18"/>
        </w:numPr>
        <w:spacing w:line="480" w:lineRule="auto"/>
        <w:ind w:left="84" w:hanging="283"/>
        <w:contextualSpacing/>
        <w:rPr>
          <w:rFonts w:ascii="Arial" w:hAnsi="Arial"/>
          <w:lang w:bidi="ar-SA"/>
        </w:rPr>
      </w:pPr>
      <w:r w:rsidRPr="00D62E5D">
        <w:rPr>
          <w:rFonts w:ascii="Arial" w:hAnsi="Arial" w:cs="Arial" w:hint="cs"/>
          <w:rtl/>
          <w:lang w:bidi="ar-SA"/>
        </w:rPr>
        <w:t>أسئلة الاستفسار يجب توجيهها خطيا إلى السيدة رحيل هدار, على عنوان البريد الالكتروني</w:t>
      </w:r>
      <w:r w:rsidR="00374F5C" w:rsidRPr="00D62E5D">
        <w:rPr>
          <w:rFonts w:ascii="Arial" w:hAnsi="Arial"/>
          <w:rtl/>
          <w:lang w:bidi="ar-SA"/>
        </w:rPr>
        <w:t>:</w:t>
      </w:r>
      <w:r w:rsidR="00E55EBE" w:rsidRPr="00D62E5D">
        <w:rPr>
          <w:rFonts w:ascii="Arial" w:hAnsi="Arial"/>
          <w:rtl/>
          <w:lang w:bidi="ar-SA"/>
        </w:rPr>
        <w:t xml:space="preserve"> </w:t>
      </w:r>
      <w:hyperlink r:id="rId12" w:history="1">
        <w:r w:rsidR="00E55EBE" w:rsidRPr="00D62E5D">
          <w:rPr>
            <w:rStyle w:val="Hyperlink"/>
            <w:rFonts w:ascii="Arial" w:hAnsi="Arial"/>
            <w:lang w:bidi="ar-SA"/>
          </w:rPr>
          <w:t>Rachelr@most.gov.il</w:t>
        </w:r>
      </w:hyperlink>
      <w:r w:rsidR="00E55EBE" w:rsidRPr="00D62E5D">
        <w:rPr>
          <w:rFonts w:ascii="Arial" w:hAnsi="Arial"/>
          <w:rtl/>
          <w:lang w:bidi="ar-SA"/>
        </w:rPr>
        <w:t xml:space="preserve">, </w:t>
      </w:r>
      <w:r w:rsidRPr="00D62E5D">
        <w:rPr>
          <w:rFonts w:ascii="Arial" w:hAnsi="Arial" w:cs="Arial" w:hint="cs"/>
          <w:rtl/>
          <w:lang w:bidi="ar-SA"/>
        </w:rPr>
        <w:t>حتى يوم الاثنين</w:t>
      </w:r>
      <w:r w:rsidR="00373FAC" w:rsidRPr="00D62E5D">
        <w:rPr>
          <w:rFonts w:ascii="Arial" w:hAnsi="Arial"/>
          <w:rtl/>
          <w:lang w:bidi="ar-SA"/>
        </w:rPr>
        <w:t>,</w:t>
      </w:r>
      <w:r w:rsidR="00E55EBE" w:rsidRPr="00D62E5D">
        <w:rPr>
          <w:rFonts w:ascii="Arial" w:hAnsi="Arial"/>
          <w:rtl/>
          <w:lang w:bidi="ar-SA"/>
        </w:rPr>
        <w:t xml:space="preserve"> </w:t>
      </w:r>
      <w:r w:rsidR="005A69B4" w:rsidRPr="00D62E5D">
        <w:rPr>
          <w:rFonts w:ascii="Arial" w:hAnsi="Arial"/>
          <w:b/>
          <w:bCs/>
          <w:rtl/>
          <w:lang w:bidi="ar-SA"/>
        </w:rPr>
        <w:t>02</w:t>
      </w:r>
      <w:r w:rsidR="00E55EBE" w:rsidRPr="00D62E5D">
        <w:rPr>
          <w:rFonts w:ascii="Arial" w:hAnsi="Arial"/>
          <w:b/>
          <w:bCs/>
          <w:rtl/>
          <w:lang w:bidi="ar-SA"/>
        </w:rPr>
        <w:t>.0</w:t>
      </w:r>
      <w:r w:rsidR="005A69B4" w:rsidRPr="00D62E5D">
        <w:rPr>
          <w:rFonts w:ascii="Arial" w:hAnsi="Arial"/>
          <w:b/>
          <w:bCs/>
          <w:rtl/>
          <w:lang w:bidi="ar-SA"/>
        </w:rPr>
        <w:t>5</w:t>
      </w:r>
      <w:r w:rsidR="00E55EBE" w:rsidRPr="00D62E5D">
        <w:rPr>
          <w:rFonts w:ascii="Arial" w:hAnsi="Arial"/>
          <w:b/>
          <w:bCs/>
          <w:rtl/>
          <w:lang w:bidi="ar-SA"/>
        </w:rPr>
        <w:t>.16</w:t>
      </w:r>
      <w:r w:rsidR="00373FAC" w:rsidRPr="00D62E5D">
        <w:rPr>
          <w:rFonts w:ascii="Arial" w:hAnsi="Arial"/>
          <w:rtl/>
          <w:lang w:bidi="ar-SA"/>
        </w:rPr>
        <w:t>,</w:t>
      </w:r>
      <w:r w:rsidR="00E55EBE" w:rsidRPr="00D62E5D">
        <w:rPr>
          <w:rFonts w:ascii="Arial" w:hAnsi="Arial"/>
          <w:rtl/>
          <w:lang w:bidi="ar-SA"/>
        </w:rPr>
        <w:t xml:space="preserve"> </w:t>
      </w:r>
      <w:r w:rsidRPr="00D62E5D">
        <w:rPr>
          <w:rFonts w:ascii="Arial" w:hAnsi="Arial" w:cs="Arial" w:hint="cs"/>
          <w:rtl/>
          <w:lang w:bidi="ar-SA"/>
        </w:rPr>
        <w:t>في الساعة</w:t>
      </w:r>
      <w:r w:rsidR="00E55EBE" w:rsidRPr="00D62E5D">
        <w:rPr>
          <w:rFonts w:ascii="Arial" w:hAnsi="Arial"/>
          <w:rtl/>
          <w:lang w:bidi="ar-SA"/>
        </w:rPr>
        <w:t xml:space="preserve"> </w:t>
      </w:r>
      <w:r w:rsidR="00E55EBE" w:rsidRPr="00D62E5D">
        <w:rPr>
          <w:rFonts w:ascii="Arial" w:hAnsi="Arial"/>
          <w:b/>
          <w:bCs/>
          <w:rtl/>
          <w:lang w:bidi="ar-SA"/>
        </w:rPr>
        <w:t>15:00</w:t>
      </w:r>
      <w:r w:rsidR="00E55EBE" w:rsidRPr="00D62E5D">
        <w:rPr>
          <w:rFonts w:ascii="Arial" w:hAnsi="Arial"/>
          <w:rtl/>
          <w:lang w:bidi="ar-SA"/>
        </w:rPr>
        <w:t xml:space="preserve">. </w:t>
      </w:r>
      <w:r w:rsidR="00D477EE" w:rsidRPr="00D62E5D">
        <w:rPr>
          <w:rFonts w:ascii="Arial" w:hAnsi="Arial" w:cs="Arial" w:hint="cs"/>
          <w:rtl/>
          <w:lang w:bidi="ar-SA"/>
        </w:rPr>
        <w:t>يتم الرد على التوجهات خطيا فقط</w:t>
      </w:r>
      <w:r w:rsidR="00E55EBE" w:rsidRPr="00D62E5D">
        <w:rPr>
          <w:rFonts w:ascii="Arial" w:hAnsi="Arial"/>
          <w:rtl/>
          <w:lang w:bidi="ar-SA"/>
        </w:rPr>
        <w:t>.</w:t>
      </w:r>
    </w:p>
    <w:p w:rsidR="00E55EBE" w:rsidRPr="00D62E5D" w:rsidRDefault="00E55EBE" w:rsidP="00D62E5D">
      <w:pPr>
        <w:pStyle w:val="a0"/>
        <w:spacing w:line="480" w:lineRule="auto"/>
        <w:ind w:left="84"/>
        <w:contextualSpacing/>
        <w:rPr>
          <w:rFonts w:ascii="Arial" w:hAnsi="Arial"/>
          <w:rtl/>
          <w:lang w:bidi="ar-SA"/>
        </w:rPr>
      </w:pPr>
    </w:p>
    <w:p w:rsidR="006122B6" w:rsidRPr="00D62E5D" w:rsidRDefault="00D477EE" w:rsidP="00D62E5D">
      <w:pPr>
        <w:pStyle w:val="a0"/>
        <w:spacing w:line="480" w:lineRule="auto"/>
        <w:ind w:left="84"/>
        <w:contextualSpacing/>
        <w:rPr>
          <w:rFonts w:ascii="Arial" w:hAnsi="Arial"/>
          <w:b/>
          <w:bCs/>
          <w:u w:val="single"/>
          <w:lang w:bidi="ar-SA"/>
        </w:rPr>
      </w:pPr>
      <w:r w:rsidRPr="00D62E5D">
        <w:rPr>
          <w:rFonts w:ascii="Arial" w:hAnsi="Arial" w:cs="Arial" w:hint="cs"/>
          <w:b/>
          <w:bCs/>
          <w:u w:val="single"/>
          <w:rtl/>
          <w:lang w:bidi="ar-SA"/>
        </w:rPr>
        <w:t>في حال وجود عدم تناسب أو تناقض بين هذا البلاغ وبين صيغة المناقصة, فإن الأفضلية لصيغة المناقصة</w:t>
      </w:r>
      <w:r w:rsidR="00E55EBE" w:rsidRPr="00D62E5D">
        <w:rPr>
          <w:rFonts w:ascii="Arial" w:hAnsi="Arial"/>
          <w:b/>
          <w:bCs/>
          <w:u w:val="single"/>
          <w:rtl/>
          <w:lang w:bidi="ar-SA"/>
        </w:rPr>
        <w:t>.</w:t>
      </w:r>
    </w:p>
    <w:p w:rsidR="006122B6" w:rsidRPr="00D62E5D" w:rsidRDefault="006122B6" w:rsidP="00D62E5D">
      <w:pPr>
        <w:spacing w:line="480" w:lineRule="auto"/>
        <w:jc w:val="both"/>
        <w:rPr>
          <w:rFonts w:cs="David"/>
          <w:sz w:val="24"/>
          <w:szCs w:val="24"/>
          <w:lang w:bidi="ar-SA"/>
        </w:rPr>
      </w:pPr>
    </w:p>
    <w:sectPr w:rsidR="006122B6" w:rsidRPr="00D62E5D" w:rsidSect="00947F8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
    <w:nsid w:val="100718B7"/>
    <w:multiLevelType w:val="multilevel"/>
    <w:tmpl w:val="DB2263DA"/>
    <w:lvl w:ilvl="0">
      <w:start w:val="1"/>
      <w:numFmt w:val="decimal"/>
      <w:pStyle w:val="1"/>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9">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1">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2">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3">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6">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0">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1">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8"/>
  </w:num>
  <w:num w:numId="3">
    <w:abstractNumId w:val="21"/>
  </w:num>
  <w:num w:numId="4">
    <w:abstractNumId w:val="11"/>
  </w:num>
  <w:num w:numId="5">
    <w:abstractNumId w:val="4"/>
  </w:num>
  <w:num w:numId="6">
    <w:abstractNumId w:val="20"/>
  </w:num>
  <w:num w:numId="7">
    <w:abstractNumId w:val="19"/>
  </w:num>
  <w:num w:numId="8">
    <w:abstractNumId w:val="16"/>
  </w:num>
  <w:num w:numId="9">
    <w:abstractNumId w:val="0"/>
  </w:num>
  <w:num w:numId="10">
    <w:abstractNumId w:val="3"/>
  </w:num>
  <w:num w:numId="11">
    <w:abstractNumId w:val="2"/>
  </w:num>
  <w:num w:numId="12">
    <w:abstractNumId w:val="15"/>
  </w:num>
  <w:num w:numId="13">
    <w:abstractNumId w:val="10"/>
  </w:num>
  <w:num w:numId="14">
    <w:abstractNumId w:val="22"/>
  </w:num>
  <w:num w:numId="15">
    <w:abstractNumId w:val="6"/>
  </w:num>
  <w:num w:numId="16">
    <w:abstractNumId w:val="8"/>
  </w:num>
  <w:num w:numId="17">
    <w:abstractNumId w:val="1"/>
  </w:num>
  <w:num w:numId="18">
    <w:abstractNumId w:val="9"/>
  </w:num>
  <w:num w:numId="19">
    <w:abstractNumId w:val="12"/>
  </w:num>
  <w:num w:numId="20">
    <w:abstractNumId w:val="7"/>
  </w:num>
  <w:num w:numId="21">
    <w:abstractNumId w:val="14"/>
  </w:num>
  <w:num w:numId="22">
    <w:abstractNumId w:val="17"/>
  </w:num>
  <w:num w:numId="23">
    <w:abstractNumId w:val="13"/>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2B6"/>
    <w:rsid w:val="000A67EA"/>
    <w:rsid w:val="00163E68"/>
    <w:rsid w:val="002D7E0F"/>
    <w:rsid w:val="003522DD"/>
    <w:rsid w:val="00373FAC"/>
    <w:rsid w:val="00374F5C"/>
    <w:rsid w:val="00465291"/>
    <w:rsid w:val="00531385"/>
    <w:rsid w:val="005A69B4"/>
    <w:rsid w:val="005B5E2F"/>
    <w:rsid w:val="005C0331"/>
    <w:rsid w:val="006122B6"/>
    <w:rsid w:val="007725AB"/>
    <w:rsid w:val="0078388A"/>
    <w:rsid w:val="008901C7"/>
    <w:rsid w:val="00947F81"/>
    <w:rsid w:val="009703AA"/>
    <w:rsid w:val="009A17EF"/>
    <w:rsid w:val="009B209B"/>
    <w:rsid w:val="009C0F8E"/>
    <w:rsid w:val="009C2336"/>
    <w:rsid w:val="00A23C33"/>
    <w:rsid w:val="00A91ABC"/>
    <w:rsid w:val="00AC332E"/>
    <w:rsid w:val="00AD5D64"/>
    <w:rsid w:val="00AD6DC9"/>
    <w:rsid w:val="00B02489"/>
    <w:rsid w:val="00B034CE"/>
    <w:rsid w:val="00B21E27"/>
    <w:rsid w:val="00B80092"/>
    <w:rsid w:val="00BA5CFB"/>
    <w:rsid w:val="00BA5EF5"/>
    <w:rsid w:val="00C10FEF"/>
    <w:rsid w:val="00C436EA"/>
    <w:rsid w:val="00D477EE"/>
    <w:rsid w:val="00D62E5D"/>
    <w:rsid w:val="00E16FA4"/>
    <w:rsid w:val="00E3388A"/>
    <w:rsid w:val="00E45D27"/>
    <w:rsid w:val="00E55EBE"/>
    <w:rsid w:val="00E967B7"/>
    <w:rsid w:val="00ED5263"/>
    <w:rsid w:val="00F22774"/>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paragraph" w:styleId="1">
    <w:name w:val="heading 1"/>
    <w:basedOn w:val="a0"/>
    <w:next w:val="a"/>
    <w:link w:val="10"/>
    <w:uiPriority w:val="9"/>
    <w:qFormat/>
    <w:rsid w:val="0078388A"/>
    <w:pPr>
      <w:numPr>
        <w:numId w:val="10"/>
      </w:numPr>
      <w:spacing w:line="320" w:lineRule="exact"/>
      <w:contextualSpacing/>
      <w:outlineLvl w:val="0"/>
    </w:pPr>
    <w:rPr>
      <w:rFonts w:ascii="Arial" w:hAnsi="Arial" w:cs="Arial"/>
      <w:b/>
      <w:bCs/>
      <w:sz w:val="22"/>
      <w:szCs w:val="22"/>
      <w:u w:val="single"/>
      <w:lang w:bidi="ar-S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0"/>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1"/>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E16FA4"/>
    <w:rPr>
      <w:rFonts w:ascii="Tahoma" w:hAnsi="Tahoma" w:cs="Tahoma"/>
      <w:sz w:val="16"/>
      <w:szCs w:val="16"/>
    </w:rPr>
  </w:style>
  <w:style w:type="character" w:styleId="a7">
    <w:name w:val="annotation reference"/>
    <w:basedOn w:val="a1"/>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1"/>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character" w:customStyle="1" w:styleId="10">
    <w:name w:val="כותרת 1 תו"/>
    <w:basedOn w:val="a1"/>
    <w:link w:val="1"/>
    <w:uiPriority w:val="9"/>
    <w:rsid w:val="0078388A"/>
    <w:rPr>
      <w:rFonts w:ascii="Arial" w:eastAsia="Times New Roman" w:hAnsi="Arial" w:cs="Arial"/>
      <w:b/>
      <w:bCs/>
      <w:u w:val="single"/>
      <w:lang w:eastAsia="he-IL"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paragraph" w:styleId="1">
    <w:name w:val="heading 1"/>
    <w:basedOn w:val="a0"/>
    <w:next w:val="a"/>
    <w:link w:val="10"/>
    <w:uiPriority w:val="9"/>
    <w:qFormat/>
    <w:rsid w:val="0078388A"/>
    <w:pPr>
      <w:numPr>
        <w:numId w:val="10"/>
      </w:numPr>
      <w:spacing w:line="320" w:lineRule="exact"/>
      <w:contextualSpacing/>
      <w:outlineLvl w:val="0"/>
    </w:pPr>
    <w:rPr>
      <w:rFonts w:ascii="Arial" w:hAnsi="Arial" w:cs="Arial"/>
      <w:b/>
      <w:bCs/>
      <w:sz w:val="22"/>
      <w:szCs w:val="22"/>
      <w:u w:val="single"/>
      <w:lang w:bidi="ar-S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0"/>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1"/>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E16FA4"/>
    <w:rPr>
      <w:rFonts w:ascii="Tahoma" w:hAnsi="Tahoma" w:cs="Tahoma"/>
      <w:sz w:val="16"/>
      <w:szCs w:val="16"/>
    </w:rPr>
  </w:style>
  <w:style w:type="character" w:styleId="a7">
    <w:name w:val="annotation reference"/>
    <w:basedOn w:val="a1"/>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1"/>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character" w:customStyle="1" w:styleId="10">
    <w:name w:val="כותרת 1 תו"/>
    <w:basedOn w:val="a1"/>
    <w:link w:val="1"/>
    <w:uiPriority w:val="9"/>
    <w:rsid w:val="0078388A"/>
    <w:rPr>
      <w:rFonts w:ascii="Arial" w:eastAsia="Times New Roman" w:hAnsi="Arial" w:cs="Arial"/>
      <w:b/>
      <w:bCs/>
      <w:u w:val="single"/>
      <w:lang w:eastAsia="he-IL"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mailto:Rachelr@most.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ost.gov.il" TargetMode="External"/><Relationship Id="rId5" Type="http://schemas.openxmlformats.org/officeDocument/2006/relationships/numbering" Target="numbering.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55EA90-5B90-48FD-A5E5-8C124140ED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64A7A7-195D-4A52-8CA4-0D85A5272E4E}">
  <ds:schemaRefs>
    <ds:schemaRef ds:uri="http://schemas.microsoft.com/sharepoint/v3/contenttype/forms"/>
  </ds:schemaRefs>
</ds:datastoreItem>
</file>

<file path=customXml/itemProps3.xml><?xml version="1.0" encoding="utf-8"?>
<ds:datastoreItem xmlns:ds="http://schemas.openxmlformats.org/officeDocument/2006/customXml" ds:itemID="{C1F2F459-DE31-4E90-9A2B-C87BCB637957}">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D35C710B-3FC5-4382-B542-F065D0B46C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889</Words>
  <Characters>4447</Characters>
  <Application>Microsoft Office Word</Application>
  <DocSecurity>4</DocSecurity>
  <Lines>37</Lines>
  <Paragraphs>10</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גיבוש מדיניות - ערבית</dc:title>
  <dc:creator>Miriam Haim</dc:creator>
  <cp:lastModifiedBy>Shiran Babayof</cp:lastModifiedBy>
  <cp:revision>2</cp:revision>
  <dcterms:created xsi:type="dcterms:W3CDTF">2016-04-17T10:25:00Z</dcterms:created>
  <dcterms:modified xsi:type="dcterms:W3CDTF">2016-04-17T10:25:00Z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